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5670AA" w:rsidRPr="005670AA" w14:paraId="53C36FEB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BF891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D4E6" w14:textId="6250C703" w:rsidR="00385DC7" w:rsidRPr="005670AA" w:rsidRDefault="00E413A2" w:rsidP="00297F59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 xml:space="preserve">Anlage </w:t>
            </w:r>
            <w:r w:rsidR="00B7254A" w:rsidRPr="005670AA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5670AA">
              <w:rPr>
                <w:szCs w:val="22"/>
                <w:highlight w:val="lightGray"/>
                <w:shd w:val="clear" w:color="auto" w:fill="FF0000"/>
              </w:rPr>
              <w:t>organisation</w:t>
            </w:r>
            <w:r>
              <w:rPr>
                <w:szCs w:val="22"/>
                <w:highlight w:val="lightGray"/>
                <w:shd w:val="clear" w:color="auto" w:fill="FF0000"/>
              </w:rPr>
              <w:t xml:space="preserve"> Praxis</w:t>
            </w:r>
            <w:r w:rsidR="007D7136" w:rsidRPr="005670AA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3</w:t>
            </w:r>
            <w:r w:rsidR="00297F59" w:rsidRPr="005670AA">
              <w:rPr>
                <w:szCs w:val="22"/>
                <w:highlight w:val="lightGray"/>
                <w:shd w:val="clear" w:color="auto" w:fill="FF0000"/>
              </w:rPr>
              <w:t>9</w:t>
            </w:r>
          </w:p>
        </w:tc>
      </w:tr>
      <w:tr w:rsidR="00385DC7" w14:paraId="1EFECA0F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967A9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A7756" w14:textId="650DCA31" w:rsidR="00385DC7" w:rsidRDefault="00297F5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Handschuhplan</w:t>
            </w:r>
            <w:r w:rsidR="009E0463">
              <w:rPr>
                <w:szCs w:val="22"/>
              </w:rPr>
              <w:t xml:space="preserve"> Pflege und Praxis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1203E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14:paraId="39FDE7FE" w14:textId="77777777" w:rsidR="00385DC7" w:rsidRPr="009E0463" w:rsidRDefault="00385DC7" w:rsidP="00B7254A">
      <w:pPr>
        <w:rPr>
          <w:sz w:val="16"/>
          <w:szCs w:val="16"/>
        </w:rPr>
      </w:pPr>
    </w:p>
    <w:p w14:paraId="5CB9D111" w14:textId="52B3E9E4" w:rsidR="00297F59" w:rsidRDefault="00297F59" w:rsidP="00297F59">
      <w:pPr>
        <w:jc w:val="both"/>
        <w:rPr>
          <w:b/>
          <w:bCs/>
        </w:rPr>
      </w:pPr>
      <w:r w:rsidRPr="00297F59">
        <w:rPr>
          <w:b/>
          <w:bCs/>
        </w:rPr>
        <w:t>Handschuhplan</w:t>
      </w:r>
      <w:r w:rsidR="001935FE">
        <w:rPr>
          <w:b/>
          <w:bCs/>
        </w:rPr>
        <w:t xml:space="preserve"> Pflege und Praxis</w:t>
      </w:r>
    </w:p>
    <w:p w14:paraId="5F965230" w14:textId="5B20AA44" w:rsidR="00297F59" w:rsidRPr="00004781" w:rsidRDefault="00297F59" w:rsidP="00297F59">
      <w:pPr>
        <w:jc w:val="both"/>
        <w:rPr>
          <w:b/>
          <w:bCs/>
          <w:sz w:val="16"/>
          <w:szCs w:val="16"/>
        </w:rPr>
      </w:pPr>
    </w:p>
    <w:p w14:paraId="0F30D5C3" w14:textId="1AD9E162" w:rsidR="001935FE" w:rsidRPr="00004781" w:rsidRDefault="001935FE" w:rsidP="00297F59">
      <w:pPr>
        <w:jc w:val="both"/>
        <w:rPr>
          <w:b/>
          <w:bCs/>
          <w:sz w:val="20"/>
          <w:szCs w:val="20"/>
        </w:rPr>
      </w:pPr>
      <w:r w:rsidRPr="009E0463">
        <w:rPr>
          <w:b/>
          <w:bCs/>
          <w:sz w:val="20"/>
          <w:szCs w:val="20"/>
          <w:highlight w:val="yellow"/>
        </w:rPr>
        <w:t>Vorwort</w:t>
      </w:r>
      <w:r w:rsidRPr="00004781">
        <w:rPr>
          <w:b/>
          <w:bCs/>
          <w:sz w:val="20"/>
          <w:szCs w:val="20"/>
        </w:rPr>
        <w:t>:</w:t>
      </w:r>
    </w:p>
    <w:p w14:paraId="33A82147" w14:textId="77777777" w:rsidR="001935FE" w:rsidRPr="00004781" w:rsidRDefault="001935FE" w:rsidP="00297F59">
      <w:pPr>
        <w:jc w:val="both"/>
        <w:rPr>
          <w:b/>
          <w:bCs/>
          <w:sz w:val="16"/>
          <w:szCs w:val="16"/>
        </w:rPr>
      </w:pPr>
    </w:p>
    <w:p w14:paraId="4FE0DEE0" w14:textId="54116EDE" w:rsidR="001935FE" w:rsidRPr="00004781" w:rsidRDefault="001935FE" w:rsidP="00297F59">
      <w:pPr>
        <w:jc w:val="both"/>
        <w:rPr>
          <w:sz w:val="20"/>
          <w:szCs w:val="20"/>
        </w:rPr>
      </w:pPr>
      <w:r w:rsidRPr="00004781">
        <w:rPr>
          <w:sz w:val="20"/>
          <w:szCs w:val="20"/>
        </w:rPr>
        <w:t xml:space="preserve">Handschuhe bieten keinen Schutz vor Verletzungen. Die Händedesinfektion erfolgt unabhängig davon, ob Handschuhe getragen werden: </w:t>
      </w:r>
    </w:p>
    <w:p w14:paraId="3BD71ED4" w14:textId="77777777" w:rsidR="001935FE" w:rsidRPr="00004781" w:rsidRDefault="001935FE" w:rsidP="00297F59">
      <w:pPr>
        <w:jc w:val="both"/>
        <w:rPr>
          <w:sz w:val="16"/>
          <w:szCs w:val="16"/>
        </w:rPr>
      </w:pPr>
    </w:p>
    <w:p w14:paraId="0CFE62A5" w14:textId="77777777" w:rsidR="001935FE" w:rsidRPr="00004781" w:rsidRDefault="001935FE" w:rsidP="001935FE">
      <w:pPr>
        <w:pStyle w:val="Listenabsatz"/>
        <w:numPr>
          <w:ilvl w:val="0"/>
          <w:numId w:val="49"/>
        </w:numPr>
        <w:jc w:val="both"/>
        <w:rPr>
          <w:sz w:val="20"/>
          <w:szCs w:val="20"/>
        </w:rPr>
      </w:pPr>
      <w:r w:rsidRPr="00004781">
        <w:rPr>
          <w:sz w:val="20"/>
          <w:szCs w:val="20"/>
        </w:rPr>
        <w:t xml:space="preserve">nach jedem Patienten und bei Verlassen des Arbeitsbereichs </w:t>
      </w:r>
    </w:p>
    <w:p w14:paraId="0F46A113" w14:textId="77777777" w:rsidR="001935FE" w:rsidRPr="00004781" w:rsidRDefault="001935FE" w:rsidP="001935FE">
      <w:pPr>
        <w:pStyle w:val="Listenabsatz"/>
        <w:numPr>
          <w:ilvl w:val="0"/>
          <w:numId w:val="49"/>
        </w:numPr>
        <w:jc w:val="both"/>
        <w:rPr>
          <w:sz w:val="20"/>
          <w:szCs w:val="20"/>
        </w:rPr>
      </w:pPr>
      <w:r w:rsidRPr="00004781">
        <w:rPr>
          <w:sz w:val="20"/>
          <w:szCs w:val="20"/>
        </w:rPr>
        <w:t xml:space="preserve">vor aseptischen Arbeiten </w:t>
      </w:r>
    </w:p>
    <w:p w14:paraId="7F8A4F0A" w14:textId="77777777" w:rsidR="001935FE" w:rsidRPr="00004781" w:rsidRDefault="001935FE" w:rsidP="001935FE">
      <w:pPr>
        <w:pStyle w:val="Listenabsatz"/>
        <w:numPr>
          <w:ilvl w:val="0"/>
          <w:numId w:val="49"/>
        </w:numPr>
        <w:jc w:val="both"/>
        <w:rPr>
          <w:sz w:val="20"/>
          <w:szCs w:val="20"/>
        </w:rPr>
      </w:pPr>
      <w:r w:rsidRPr="00004781">
        <w:rPr>
          <w:sz w:val="20"/>
          <w:szCs w:val="20"/>
        </w:rPr>
        <w:t xml:space="preserve">nach jeder Nutzung der Handschuhe </w:t>
      </w:r>
    </w:p>
    <w:p w14:paraId="480C00EE" w14:textId="77777777" w:rsidR="001935FE" w:rsidRPr="00004781" w:rsidRDefault="001935FE" w:rsidP="001935FE">
      <w:pPr>
        <w:jc w:val="both"/>
        <w:rPr>
          <w:sz w:val="16"/>
          <w:szCs w:val="16"/>
        </w:rPr>
      </w:pPr>
    </w:p>
    <w:p w14:paraId="0E15D450" w14:textId="46C67F3C" w:rsidR="001935FE" w:rsidRPr="00004781" w:rsidRDefault="001935FE" w:rsidP="001935FE">
      <w:pPr>
        <w:jc w:val="both"/>
        <w:rPr>
          <w:sz w:val="20"/>
          <w:szCs w:val="20"/>
        </w:rPr>
      </w:pPr>
      <w:r w:rsidRPr="00004781">
        <w:rPr>
          <w:sz w:val="20"/>
          <w:szCs w:val="20"/>
        </w:rPr>
        <w:t>Vor Anziehen der Handschuhe Hände immer gut trocknen. Einwirkzeit des Händedesinfektionsmittels beachten. Auf gründliche Hautpflege achten.</w:t>
      </w:r>
    </w:p>
    <w:p w14:paraId="7F4C5FD5" w14:textId="30055AF4" w:rsidR="001935FE" w:rsidRPr="00004781" w:rsidRDefault="001935FE" w:rsidP="001935FE">
      <w:pPr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1"/>
        <w:gridCol w:w="2199"/>
        <w:gridCol w:w="2158"/>
        <w:gridCol w:w="1910"/>
      </w:tblGrid>
      <w:tr w:rsidR="00B114F8" w:rsidRPr="00004781" w14:paraId="7C076E67" w14:textId="77777777" w:rsidTr="009E0463">
        <w:tc>
          <w:tcPr>
            <w:tcW w:w="3361" w:type="dxa"/>
            <w:shd w:val="clear" w:color="auto" w:fill="FFFF00"/>
          </w:tcPr>
          <w:p w14:paraId="70946521" w14:textId="5C44361C" w:rsidR="001935FE" w:rsidRPr="00004781" w:rsidRDefault="001935FE" w:rsidP="001935FE">
            <w:pPr>
              <w:jc w:val="center"/>
              <w:rPr>
                <w:b/>
                <w:bCs/>
                <w:sz w:val="20"/>
                <w:szCs w:val="20"/>
              </w:rPr>
            </w:pPr>
            <w:r w:rsidRPr="00004781">
              <w:rPr>
                <w:b/>
                <w:bCs/>
                <w:sz w:val="20"/>
                <w:szCs w:val="20"/>
              </w:rPr>
              <w:t>Handschuhtyp</w:t>
            </w:r>
          </w:p>
        </w:tc>
        <w:tc>
          <w:tcPr>
            <w:tcW w:w="2199" w:type="dxa"/>
            <w:shd w:val="clear" w:color="auto" w:fill="FFFF00"/>
          </w:tcPr>
          <w:p w14:paraId="07F891D0" w14:textId="16C9C7F8" w:rsidR="001935FE" w:rsidRPr="00004781" w:rsidRDefault="001935FE" w:rsidP="001935FE">
            <w:pPr>
              <w:jc w:val="center"/>
              <w:rPr>
                <w:b/>
                <w:bCs/>
                <w:sz w:val="20"/>
                <w:szCs w:val="20"/>
              </w:rPr>
            </w:pPr>
            <w:r w:rsidRPr="00004781">
              <w:rPr>
                <w:b/>
                <w:bCs/>
                <w:sz w:val="20"/>
                <w:szCs w:val="20"/>
              </w:rPr>
              <w:t>Anwendungsbereich</w:t>
            </w:r>
          </w:p>
        </w:tc>
        <w:tc>
          <w:tcPr>
            <w:tcW w:w="2158" w:type="dxa"/>
            <w:shd w:val="clear" w:color="auto" w:fill="FFFF00"/>
          </w:tcPr>
          <w:p w14:paraId="65FE7E8D" w14:textId="4D22DA96" w:rsidR="001935FE" w:rsidRPr="00004781" w:rsidRDefault="001935FE" w:rsidP="001935FE">
            <w:pPr>
              <w:jc w:val="center"/>
              <w:rPr>
                <w:b/>
                <w:bCs/>
                <w:sz w:val="20"/>
                <w:szCs w:val="20"/>
              </w:rPr>
            </w:pPr>
            <w:r w:rsidRPr="00004781">
              <w:rPr>
                <w:b/>
                <w:bCs/>
                <w:sz w:val="20"/>
                <w:szCs w:val="20"/>
              </w:rPr>
              <w:t>Nicht anwenden bei</w:t>
            </w:r>
          </w:p>
        </w:tc>
        <w:tc>
          <w:tcPr>
            <w:tcW w:w="1910" w:type="dxa"/>
            <w:shd w:val="clear" w:color="auto" w:fill="FFFF00"/>
          </w:tcPr>
          <w:p w14:paraId="6F49C495" w14:textId="6FFE6913" w:rsidR="001935FE" w:rsidRPr="00004781" w:rsidRDefault="001935FE" w:rsidP="001935FE">
            <w:pPr>
              <w:jc w:val="center"/>
              <w:rPr>
                <w:b/>
                <w:bCs/>
                <w:sz w:val="20"/>
                <w:szCs w:val="20"/>
              </w:rPr>
            </w:pPr>
            <w:r w:rsidRPr="00004781">
              <w:rPr>
                <w:b/>
                <w:bCs/>
                <w:sz w:val="20"/>
                <w:szCs w:val="20"/>
              </w:rPr>
              <w:t>Gefahren</w:t>
            </w:r>
          </w:p>
        </w:tc>
      </w:tr>
      <w:tr w:rsidR="00B114F8" w:rsidRPr="001935FE" w14:paraId="2E60CDA5" w14:textId="77777777" w:rsidTr="009E0463">
        <w:tc>
          <w:tcPr>
            <w:tcW w:w="3361" w:type="dxa"/>
          </w:tcPr>
          <w:p w14:paraId="21479DBD" w14:textId="77777777" w:rsidR="001935FE" w:rsidRPr="009064D2" w:rsidRDefault="001935FE" w:rsidP="009064D2">
            <w:pPr>
              <w:rPr>
                <w:b/>
                <w:bCs/>
                <w:sz w:val="20"/>
                <w:szCs w:val="20"/>
              </w:rPr>
            </w:pPr>
            <w:r w:rsidRPr="009064D2">
              <w:rPr>
                <w:b/>
                <w:bCs/>
                <w:sz w:val="20"/>
                <w:szCs w:val="20"/>
              </w:rPr>
              <w:t>PE-Handschuhe</w:t>
            </w:r>
          </w:p>
          <w:p w14:paraId="537B2730" w14:textId="77777777" w:rsidR="001935FE" w:rsidRPr="009064D2" w:rsidRDefault="001935FE" w:rsidP="009064D2">
            <w:pPr>
              <w:rPr>
                <w:b/>
                <w:bCs/>
                <w:sz w:val="20"/>
                <w:szCs w:val="20"/>
              </w:rPr>
            </w:pPr>
            <w:r w:rsidRPr="009064D2">
              <w:rPr>
                <w:b/>
                <w:bCs/>
                <w:sz w:val="20"/>
                <w:szCs w:val="20"/>
              </w:rPr>
              <w:t>unsteril, Einmalhandschuhe</w:t>
            </w:r>
          </w:p>
          <w:p w14:paraId="7627AB49" w14:textId="21D9869D" w:rsidR="001935FE" w:rsidRPr="001935FE" w:rsidRDefault="001935FE" w:rsidP="009064D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6AE313FE" w14:textId="3C2EF821" w:rsidR="001935FE" w:rsidRPr="001935FE" w:rsidRDefault="001935FE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Kleinere Reinigungsarbeiten</w:t>
            </w:r>
          </w:p>
        </w:tc>
        <w:tc>
          <w:tcPr>
            <w:tcW w:w="2158" w:type="dxa"/>
          </w:tcPr>
          <w:p w14:paraId="082DD1A8" w14:textId="5D7B1398" w:rsidR="009064D2" w:rsidRPr="001935FE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Desinfektionsarbeiten</w:t>
            </w:r>
          </w:p>
          <w:p w14:paraId="60D0E1A9" w14:textId="14A0B76F" w:rsidR="009064D2" w:rsidRPr="001935FE" w:rsidRDefault="00B114F8" w:rsidP="00906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064D2" w:rsidRPr="001935FE">
              <w:rPr>
                <w:sz w:val="20"/>
                <w:szCs w:val="20"/>
              </w:rPr>
              <w:t>erbandswechsel</w:t>
            </w:r>
          </w:p>
          <w:p w14:paraId="3F7A2688" w14:textId="522F83A2" w:rsidR="009064D2" w:rsidRPr="001935FE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Geringes</w:t>
            </w:r>
            <w:r w:rsidR="00B114F8">
              <w:rPr>
                <w:sz w:val="20"/>
                <w:szCs w:val="20"/>
              </w:rPr>
              <w:t xml:space="preserve"> </w:t>
            </w:r>
            <w:r w:rsidRPr="001935FE">
              <w:rPr>
                <w:sz w:val="20"/>
                <w:szCs w:val="20"/>
              </w:rPr>
              <w:t>Einsatz</w:t>
            </w:r>
            <w:r w:rsidR="00B114F8">
              <w:rPr>
                <w:sz w:val="20"/>
                <w:szCs w:val="20"/>
              </w:rPr>
              <w:t>-</w:t>
            </w:r>
            <w:r w:rsidRPr="001935FE">
              <w:rPr>
                <w:sz w:val="20"/>
                <w:szCs w:val="20"/>
              </w:rPr>
              <w:t>spektrum</w:t>
            </w:r>
          </w:p>
          <w:p w14:paraId="2482D682" w14:textId="77777777" w:rsidR="001935FE" w:rsidRPr="001935FE" w:rsidRDefault="001935FE" w:rsidP="009064D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7AC532C" w14:textId="044FCB66" w:rsidR="009064D2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Mechanisch</w:t>
            </w:r>
            <w:r>
              <w:rPr>
                <w:sz w:val="20"/>
                <w:szCs w:val="20"/>
              </w:rPr>
              <w:t xml:space="preserve"> </w:t>
            </w:r>
            <w:r w:rsidRPr="001935FE">
              <w:rPr>
                <w:sz w:val="20"/>
                <w:szCs w:val="20"/>
              </w:rPr>
              <w:t xml:space="preserve">sehr </w:t>
            </w:r>
          </w:p>
          <w:p w14:paraId="55D39F4B" w14:textId="7447DF56" w:rsidR="009064D2" w:rsidRPr="001935FE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instabil,</w:t>
            </w:r>
          </w:p>
          <w:p w14:paraId="3292D7D7" w14:textId="11729842" w:rsidR="009064D2" w:rsidRPr="001935FE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schlechte Passform</w:t>
            </w:r>
          </w:p>
          <w:p w14:paraId="466F138B" w14:textId="65C29959" w:rsidR="009064D2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Reißen der</w:t>
            </w:r>
          </w:p>
          <w:p w14:paraId="4A6C0DF8" w14:textId="7581D919" w:rsidR="001935FE" w:rsidRPr="001935FE" w:rsidRDefault="009064D2" w:rsidP="009064D2">
            <w:pPr>
              <w:rPr>
                <w:sz w:val="20"/>
                <w:szCs w:val="20"/>
              </w:rPr>
            </w:pPr>
            <w:r w:rsidRPr="001935FE">
              <w:rPr>
                <w:sz w:val="20"/>
                <w:szCs w:val="20"/>
              </w:rPr>
              <w:t>Schweißnähte möglich</w:t>
            </w:r>
          </w:p>
        </w:tc>
      </w:tr>
      <w:tr w:rsidR="001935FE" w:rsidRPr="001935FE" w14:paraId="2485F2D7" w14:textId="77777777" w:rsidTr="009E0463">
        <w:tc>
          <w:tcPr>
            <w:tcW w:w="3361" w:type="dxa"/>
          </w:tcPr>
          <w:p w14:paraId="051EA9D3" w14:textId="1B9A8419" w:rsidR="001935FE" w:rsidRPr="00490C70" w:rsidRDefault="00490C70" w:rsidP="00490C70">
            <w:pPr>
              <w:rPr>
                <w:b/>
                <w:bCs/>
                <w:sz w:val="20"/>
                <w:szCs w:val="20"/>
              </w:rPr>
            </w:pPr>
            <w:r w:rsidRPr="00490C70">
              <w:rPr>
                <w:b/>
                <w:bCs/>
                <w:sz w:val="20"/>
                <w:szCs w:val="20"/>
              </w:rPr>
              <w:t>Vinyl Handschuhe unsteril, gepudert</w:t>
            </w:r>
          </w:p>
        </w:tc>
        <w:tc>
          <w:tcPr>
            <w:tcW w:w="2199" w:type="dxa"/>
          </w:tcPr>
          <w:p w14:paraId="0465C73E" w14:textId="52AEA8FB" w:rsidR="001935FE" w:rsidRPr="001935FE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Alle Arbeiten, bei denen eine Kontamination der Hände vermieden werden muss und eine Latexallergie von Patienten und Anwendern besteht</w:t>
            </w:r>
          </w:p>
        </w:tc>
        <w:tc>
          <w:tcPr>
            <w:tcW w:w="2158" w:type="dxa"/>
          </w:tcPr>
          <w:p w14:paraId="0F197783" w14:textId="55BEA391" w:rsidR="00490C70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Allen Tätigkeiten mit Virusgefährdung,</w:t>
            </w:r>
            <w:r>
              <w:rPr>
                <w:sz w:val="20"/>
                <w:szCs w:val="20"/>
              </w:rPr>
              <w:t xml:space="preserve"> </w:t>
            </w:r>
            <w:r w:rsidRPr="00490C70">
              <w:rPr>
                <w:sz w:val="20"/>
                <w:szCs w:val="20"/>
              </w:rPr>
              <w:t xml:space="preserve">Verbandswechsel, außer zum Entfernen der oberen Schichten des alten Verbandes, </w:t>
            </w:r>
          </w:p>
          <w:p w14:paraId="4F9942DB" w14:textId="45CD22B6" w:rsidR="001935FE" w:rsidRPr="001935FE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länger dauernden Tätigkeiten</w:t>
            </w:r>
          </w:p>
        </w:tc>
        <w:tc>
          <w:tcPr>
            <w:tcW w:w="1910" w:type="dxa"/>
          </w:tcPr>
          <w:p w14:paraId="208192CE" w14:textId="77777777" w:rsidR="00490C70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 xml:space="preserve">Vorsicht beim Anziehen, kann schnell reißen </w:t>
            </w:r>
          </w:p>
          <w:p w14:paraId="11ECEEE5" w14:textId="5FF56F7B" w:rsidR="00490C70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 xml:space="preserve">Richtige Größe verwenden </w:t>
            </w:r>
          </w:p>
          <w:p w14:paraId="09D9FDE7" w14:textId="7905AE85" w:rsidR="00490C70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 xml:space="preserve">Schnelle Schweißbildung der Haut </w:t>
            </w:r>
          </w:p>
          <w:p w14:paraId="45A6A147" w14:textId="43285536" w:rsidR="001935FE" w:rsidRPr="001935FE" w:rsidRDefault="00490C70" w:rsidP="00490C7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Vor Benutzen auf Beschädigungen (Löcher) achten</w:t>
            </w:r>
          </w:p>
        </w:tc>
      </w:tr>
      <w:tr w:rsidR="001935FE" w:rsidRPr="001935FE" w14:paraId="561D74D0" w14:textId="77777777" w:rsidTr="009E0463">
        <w:tc>
          <w:tcPr>
            <w:tcW w:w="3361" w:type="dxa"/>
          </w:tcPr>
          <w:p w14:paraId="2404C6B7" w14:textId="20DC87F5" w:rsidR="001935FE" w:rsidRPr="005A325C" w:rsidRDefault="00490C70" w:rsidP="005A325C">
            <w:pPr>
              <w:rPr>
                <w:b/>
                <w:bCs/>
                <w:sz w:val="20"/>
                <w:szCs w:val="20"/>
              </w:rPr>
            </w:pPr>
            <w:r w:rsidRPr="005A325C">
              <w:rPr>
                <w:b/>
                <w:bCs/>
                <w:sz w:val="20"/>
                <w:szCs w:val="20"/>
              </w:rPr>
              <w:t xml:space="preserve">Latexhandschuhe unsteril, puderfrei </w:t>
            </w:r>
          </w:p>
        </w:tc>
        <w:tc>
          <w:tcPr>
            <w:tcW w:w="2199" w:type="dxa"/>
          </w:tcPr>
          <w:p w14:paraId="66481226" w14:textId="203187A5" w:rsidR="001935FE" w:rsidRPr="001935FE" w:rsidRDefault="00490C70" w:rsidP="005A325C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 xml:space="preserve">Alle Arbeiten, bei denen eine Kontamination der Hände vermieden werden muss und die eine hohe Virusdichtigkeit erfordern </w:t>
            </w:r>
          </w:p>
        </w:tc>
        <w:tc>
          <w:tcPr>
            <w:tcW w:w="2158" w:type="dxa"/>
          </w:tcPr>
          <w:p w14:paraId="75ED3A6E" w14:textId="0DA4E55E" w:rsidR="001935FE" w:rsidRPr="001935FE" w:rsidRDefault="00490C70" w:rsidP="005A325C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Latexallergie von Patient und Personal</w:t>
            </w:r>
          </w:p>
        </w:tc>
        <w:tc>
          <w:tcPr>
            <w:tcW w:w="1910" w:type="dxa"/>
          </w:tcPr>
          <w:p w14:paraId="5C872D9A" w14:textId="7373812C" w:rsidR="00490C70" w:rsidRDefault="00490C70" w:rsidP="005A325C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 xml:space="preserve">Vor Benutzen auf Beschädigungen (Löcher) achten </w:t>
            </w:r>
          </w:p>
          <w:p w14:paraId="28E78D1E" w14:textId="01CCC580" w:rsidR="001935FE" w:rsidRPr="001935FE" w:rsidRDefault="00490C70" w:rsidP="005A325C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Prüfen, ob für die zu verrichtende Arbeit Vinylhandschuhe ausreich</w:t>
            </w:r>
            <w:r w:rsidR="005A325C">
              <w:rPr>
                <w:sz w:val="20"/>
                <w:szCs w:val="20"/>
              </w:rPr>
              <w:t>end sind</w:t>
            </w:r>
          </w:p>
        </w:tc>
      </w:tr>
      <w:tr w:rsidR="001935FE" w:rsidRPr="001935FE" w14:paraId="6E57EC43" w14:textId="77777777" w:rsidTr="009E0463">
        <w:tc>
          <w:tcPr>
            <w:tcW w:w="3361" w:type="dxa"/>
          </w:tcPr>
          <w:p w14:paraId="2F0D8AD5" w14:textId="5E1D6735" w:rsidR="001935FE" w:rsidRPr="009E0463" w:rsidRDefault="005A325C" w:rsidP="005A325C">
            <w:pPr>
              <w:rPr>
                <w:b/>
                <w:bCs/>
                <w:sz w:val="20"/>
                <w:szCs w:val="20"/>
              </w:rPr>
            </w:pPr>
            <w:r w:rsidRPr="009E0463">
              <w:rPr>
                <w:b/>
                <w:bCs/>
                <w:sz w:val="20"/>
                <w:szCs w:val="20"/>
              </w:rPr>
              <w:t xml:space="preserve">Latexuntersuchungshandschuhe steril, puderfrei </w:t>
            </w:r>
          </w:p>
        </w:tc>
        <w:tc>
          <w:tcPr>
            <w:tcW w:w="2199" w:type="dxa"/>
          </w:tcPr>
          <w:p w14:paraId="3593EBDD" w14:textId="6CB9BFDE" w:rsidR="001935FE" w:rsidRPr="001935FE" w:rsidRDefault="005A325C" w:rsidP="005A325C">
            <w:pPr>
              <w:rPr>
                <w:sz w:val="20"/>
                <w:szCs w:val="20"/>
              </w:rPr>
            </w:pPr>
            <w:r w:rsidRPr="005A325C">
              <w:rPr>
                <w:sz w:val="20"/>
                <w:szCs w:val="20"/>
              </w:rPr>
              <w:t>Bei allen Tätigkeiten, bei denen eine Kontamination des Patienten/ des Personals ausgeschlossen werden muss</w:t>
            </w:r>
          </w:p>
        </w:tc>
        <w:tc>
          <w:tcPr>
            <w:tcW w:w="2158" w:type="dxa"/>
          </w:tcPr>
          <w:p w14:paraId="06CC5900" w14:textId="3840EB3C" w:rsidR="001935FE" w:rsidRPr="001935FE" w:rsidRDefault="00004781" w:rsidP="005A325C">
            <w:pPr>
              <w:rPr>
                <w:sz w:val="20"/>
                <w:szCs w:val="20"/>
              </w:rPr>
            </w:pPr>
            <w:r w:rsidRPr="005A325C">
              <w:rPr>
                <w:sz w:val="20"/>
                <w:szCs w:val="20"/>
              </w:rPr>
              <w:t>Latexallergie von Patient und Personal, unsterile Tätigkeiten</w:t>
            </w:r>
          </w:p>
        </w:tc>
        <w:tc>
          <w:tcPr>
            <w:tcW w:w="1910" w:type="dxa"/>
          </w:tcPr>
          <w:p w14:paraId="687F1510" w14:textId="590A1925" w:rsidR="001935FE" w:rsidRPr="001935FE" w:rsidRDefault="009E0463" w:rsidP="005A325C">
            <w:pPr>
              <w:rPr>
                <w:sz w:val="20"/>
                <w:szCs w:val="20"/>
              </w:rPr>
            </w:pPr>
            <w:r w:rsidRPr="005A325C">
              <w:rPr>
                <w:sz w:val="20"/>
                <w:szCs w:val="20"/>
              </w:rPr>
              <w:t>Hände müssen nach der Händedesinfektion vollständig trocken sein</w:t>
            </w:r>
          </w:p>
        </w:tc>
      </w:tr>
      <w:tr w:rsidR="001935FE" w:rsidRPr="001935FE" w14:paraId="7F4212B8" w14:textId="77777777" w:rsidTr="009E0463">
        <w:tc>
          <w:tcPr>
            <w:tcW w:w="3361" w:type="dxa"/>
          </w:tcPr>
          <w:p w14:paraId="2EB196BE" w14:textId="77777777" w:rsidR="009E0463" w:rsidRPr="009E0463" w:rsidRDefault="009E0463" w:rsidP="009E0463">
            <w:pPr>
              <w:rPr>
                <w:b/>
                <w:bCs/>
                <w:sz w:val="20"/>
                <w:szCs w:val="20"/>
              </w:rPr>
            </w:pPr>
            <w:r w:rsidRPr="009E0463">
              <w:rPr>
                <w:b/>
                <w:bCs/>
                <w:sz w:val="20"/>
                <w:szCs w:val="20"/>
              </w:rPr>
              <w:t>Gummi</w:t>
            </w:r>
          </w:p>
          <w:p w14:paraId="6F5206D7" w14:textId="77777777" w:rsidR="001935FE" w:rsidRDefault="009E0463" w:rsidP="009E0463">
            <w:pPr>
              <w:rPr>
                <w:sz w:val="20"/>
                <w:szCs w:val="20"/>
              </w:rPr>
            </w:pPr>
            <w:r w:rsidRPr="009E0463">
              <w:rPr>
                <w:b/>
                <w:bCs/>
                <w:sz w:val="20"/>
                <w:szCs w:val="20"/>
              </w:rPr>
              <w:t>Haushaltshandschuhe (chemikalienbeständig) wieder verwendbar</w:t>
            </w:r>
            <w:r w:rsidRPr="009E0463">
              <w:rPr>
                <w:sz w:val="20"/>
                <w:szCs w:val="20"/>
              </w:rPr>
              <w:t xml:space="preserve"> </w:t>
            </w:r>
          </w:p>
          <w:p w14:paraId="3A0B1E70" w14:textId="77777777" w:rsidR="00B114F8" w:rsidRDefault="00B114F8" w:rsidP="009E0463">
            <w:pPr>
              <w:rPr>
                <w:sz w:val="20"/>
                <w:szCs w:val="20"/>
                <w:highlight w:val="yellow"/>
              </w:rPr>
            </w:pPr>
          </w:p>
          <w:p w14:paraId="7F6A664F" w14:textId="23A6334F" w:rsidR="00B114F8" w:rsidRPr="001935FE" w:rsidRDefault="00B114F8" w:rsidP="009E0463">
            <w:pPr>
              <w:rPr>
                <w:sz w:val="20"/>
                <w:szCs w:val="20"/>
              </w:rPr>
            </w:pPr>
            <w:r w:rsidRPr="00B114F8">
              <w:rPr>
                <w:sz w:val="20"/>
                <w:szCs w:val="20"/>
                <w:highlight w:val="yellow"/>
              </w:rPr>
              <w:t>Hinweis</w:t>
            </w:r>
            <w:r>
              <w:rPr>
                <w:sz w:val="20"/>
                <w:szCs w:val="20"/>
              </w:rPr>
              <w:t>: Bei starker Feuchtigkeits-bildung bei der Tätigkeit kann durch Baumwollhandschuhe als Einlage gearbeitet werden.</w:t>
            </w:r>
          </w:p>
        </w:tc>
        <w:tc>
          <w:tcPr>
            <w:tcW w:w="2199" w:type="dxa"/>
          </w:tcPr>
          <w:p w14:paraId="2FE3D7DE" w14:textId="16D27DF9" w:rsidR="001935FE" w:rsidRPr="001935FE" w:rsidRDefault="009E0463" w:rsidP="009E0463">
            <w:pPr>
              <w:rPr>
                <w:sz w:val="20"/>
                <w:szCs w:val="20"/>
              </w:rPr>
            </w:pPr>
            <w:r w:rsidRPr="009E0463">
              <w:rPr>
                <w:sz w:val="20"/>
                <w:szCs w:val="20"/>
              </w:rPr>
              <w:t>Arbeiten in einer Reinigungs</w:t>
            </w:r>
            <w:r>
              <w:rPr>
                <w:sz w:val="20"/>
                <w:szCs w:val="20"/>
              </w:rPr>
              <w:t xml:space="preserve">- </w:t>
            </w:r>
            <w:r w:rsidRPr="009E0463">
              <w:rPr>
                <w:sz w:val="20"/>
                <w:szCs w:val="20"/>
              </w:rPr>
              <w:t>und/oder Desinfektionsmittel</w:t>
            </w:r>
            <w:r>
              <w:rPr>
                <w:sz w:val="20"/>
                <w:szCs w:val="20"/>
              </w:rPr>
              <w:t>-</w:t>
            </w:r>
            <w:r w:rsidRPr="009E0463">
              <w:rPr>
                <w:sz w:val="20"/>
                <w:szCs w:val="20"/>
              </w:rPr>
              <w:t>lösung</w:t>
            </w:r>
          </w:p>
        </w:tc>
        <w:tc>
          <w:tcPr>
            <w:tcW w:w="2158" w:type="dxa"/>
          </w:tcPr>
          <w:p w14:paraId="00715AF0" w14:textId="579B8621" w:rsidR="009E0463" w:rsidRDefault="009E0463" w:rsidP="009E0463">
            <w:pPr>
              <w:rPr>
                <w:sz w:val="20"/>
                <w:szCs w:val="20"/>
              </w:rPr>
            </w:pPr>
            <w:r w:rsidRPr="009E0463">
              <w:rPr>
                <w:sz w:val="20"/>
                <w:szCs w:val="20"/>
              </w:rPr>
              <w:t>Verbandswechsel</w:t>
            </w:r>
            <w:r w:rsidR="00B114F8">
              <w:rPr>
                <w:sz w:val="20"/>
                <w:szCs w:val="20"/>
              </w:rPr>
              <w:t>,</w:t>
            </w:r>
            <w:r w:rsidRPr="009E0463">
              <w:rPr>
                <w:sz w:val="20"/>
                <w:szCs w:val="20"/>
              </w:rPr>
              <w:t xml:space="preserve"> </w:t>
            </w:r>
          </w:p>
          <w:p w14:paraId="52DD1A2B" w14:textId="1EA73C7B" w:rsidR="001935FE" w:rsidRPr="001935FE" w:rsidRDefault="009E0463" w:rsidP="009E0463">
            <w:pPr>
              <w:rPr>
                <w:sz w:val="20"/>
                <w:szCs w:val="20"/>
              </w:rPr>
            </w:pPr>
            <w:r w:rsidRPr="009E0463">
              <w:rPr>
                <w:sz w:val="20"/>
                <w:szCs w:val="20"/>
              </w:rPr>
              <w:t>Allen Tätigkeiten mit Virusgefährdung</w:t>
            </w:r>
          </w:p>
        </w:tc>
        <w:tc>
          <w:tcPr>
            <w:tcW w:w="1910" w:type="dxa"/>
          </w:tcPr>
          <w:p w14:paraId="20C349C4" w14:textId="10C80A69" w:rsidR="001935FE" w:rsidRDefault="009E0463" w:rsidP="009E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Wechselhand-schuhe erforderlich</w:t>
            </w:r>
            <w:r w:rsidR="00B114F8">
              <w:rPr>
                <w:sz w:val="20"/>
                <w:szCs w:val="20"/>
              </w:rPr>
              <w:t>.</w:t>
            </w:r>
          </w:p>
          <w:p w14:paraId="383D2FE8" w14:textId="65441BCF" w:rsidR="009E0463" w:rsidRPr="00B114F8" w:rsidRDefault="009E0463" w:rsidP="00B114F8">
            <w:pPr>
              <w:rPr>
                <w:sz w:val="20"/>
                <w:szCs w:val="20"/>
              </w:rPr>
            </w:pPr>
            <w:r w:rsidRPr="00B114F8">
              <w:rPr>
                <w:sz w:val="20"/>
                <w:szCs w:val="20"/>
              </w:rPr>
              <w:t>Reinigung und Trocknung der Handschuhe arbeitstäglich</w:t>
            </w:r>
            <w:r w:rsidR="00B114F8">
              <w:rPr>
                <w:sz w:val="20"/>
                <w:szCs w:val="20"/>
              </w:rPr>
              <w:t>,</w:t>
            </w:r>
          </w:p>
          <w:p w14:paraId="0741B825" w14:textId="1D4DB4F3" w:rsidR="009E0463" w:rsidRPr="001935FE" w:rsidRDefault="009E0463" w:rsidP="009E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Achten auf Verbrauchsspuren (Risse, Löcher, Abnutzung)</w:t>
            </w:r>
          </w:p>
        </w:tc>
      </w:tr>
    </w:tbl>
    <w:p w14:paraId="587EFDC2" w14:textId="77777777" w:rsidR="001935FE" w:rsidRPr="001935FE" w:rsidRDefault="001935FE" w:rsidP="001935FE">
      <w:pPr>
        <w:jc w:val="both"/>
      </w:pPr>
    </w:p>
    <w:sectPr w:rsidR="001935FE" w:rsidRPr="001935FE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D923" w14:textId="77777777" w:rsidR="00476F4E" w:rsidRDefault="00476F4E">
      <w:r>
        <w:separator/>
      </w:r>
    </w:p>
  </w:endnote>
  <w:endnote w:type="continuationSeparator" w:id="0">
    <w:p w14:paraId="0375B099" w14:textId="77777777" w:rsidR="00476F4E" w:rsidRDefault="0047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2D7" w14:textId="77777777" w:rsidR="00476F4E" w:rsidRDefault="00476F4E">
      <w:r>
        <w:rPr>
          <w:color w:val="000000"/>
        </w:rPr>
        <w:ptab w:relativeTo="margin" w:alignment="center" w:leader="none"/>
      </w:r>
    </w:p>
  </w:footnote>
  <w:footnote w:type="continuationSeparator" w:id="0">
    <w:p w14:paraId="20AD1DA4" w14:textId="77777777" w:rsidR="00476F4E" w:rsidRDefault="0047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4A97485"/>
    <w:multiLevelType w:val="hybridMultilevel"/>
    <w:tmpl w:val="FCCA775C"/>
    <w:lvl w:ilvl="0" w:tplc="D092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1FBF2462"/>
    <w:multiLevelType w:val="hybridMultilevel"/>
    <w:tmpl w:val="E14CC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3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D0B7CFB"/>
    <w:multiLevelType w:val="multilevel"/>
    <w:tmpl w:val="0F9A0D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8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0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872032A"/>
    <w:multiLevelType w:val="multilevel"/>
    <w:tmpl w:val="1F009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4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2A71CF7"/>
    <w:multiLevelType w:val="hybridMultilevel"/>
    <w:tmpl w:val="E30AA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64F33E0"/>
    <w:multiLevelType w:val="hybridMultilevel"/>
    <w:tmpl w:val="3D3A479C"/>
    <w:lvl w:ilvl="0" w:tplc="12D84A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3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02D4D44"/>
    <w:multiLevelType w:val="hybridMultilevel"/>
    <w:tmpl w:val="007C0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8" w15:restartNumberingAfterBreak="0">
    <w:nsid w:val="7748652F"/>
    <w:multiLevelType w:val="multilevel"/>
    <w:tmpl w:val="30B060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8741263">
    <w:abstractNumId w:val="39"/>
  </w:num>
  <w:num w:numId="2" w16cid:durableId="1242106225">
    <w:abstractNumId w:val="12"/>
  </w:num>
  <w:num w:numId="3" w16cid:durableId="385372030">
    <w:abstractNumId w:val="19"/>
  </w:num>
  <w:num w:numId="4" w16cid:durableId="1965113684">
    <w:abstractNumId w:val="29"/>
  </w:num>
  <w:num w:numId="5" w16cid:durableId="1204053829">
    <w:abstractNumId w:val="20"/>
  </w:num>
  <w:num w:numId="6" w16cid:durableId="1408697150">
    <w:abstractNumId w:val="6"/>
  </w:num>
  <w:num w:numId="7" w16cid:durableId="1016419552">
    <w:abstractNumId w:val="13"/>
  </w:num>
  <w:num w:numId="8" w16cid:durableId="1914654967">
    <w:abstractNumId w:val="10"/>
  </w:num>
  <w:num w:numId="9" w16cid:durableId="1072234784">
    <w:abstractNumId w:val="2"/>
  </w:num>
  <w:num w:numId="10" w16cid:durableId="790174480">
    <w:abstractNumId w:val="14"/>
  </w:num>
  <w:num w:numId="11" w16cid:durableId="813256729">
    <w:abstractNumId w:val="33"/>
  </w:num>
  <w:num w:numId="12" w16cid:durableId="1023164043">
    <w:abstractNumId w:val="18"/>
  </w:num>
  <w:num w:numId="13" w16cid:durableId="1304655327">
    <w:abstractNumId w:val="0"/>
  </w:num>
  <w:num w:numId="14" w16cid:durableId="507452646">
    <w:abstractNumId w:val="27"/>
  </w:num>
  <w:num w:numId="15" w16cid:durableId="1089354120">
    <w:abstractNumId w:val="30"/>
  </w:num>
  <w:num w:numId="16" w16cid:durableId="548422990">
    <w:abstractNumId w:val="24"/>
  </w:num>
  <w:num w:numId="17" w16cid:durableId="2136175191">
    <w:abstractNumId w:val="17"/>
  </w:num>
  <w:num w:numId="18" w16cid:durableId="414669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797068836">
    <w:abstractNumId w:val="7"/>
  </w:num>
  <w:num w:numId="20" w16cid:durableId="1590892402">
    <w:abstractNumId w:val="16"/>
  </w:num>
  <w:num w:numId="21" w16cid:durableId="1554149806">
    <w:abstractNumId w:val="3"/>
  </w:num>
  <w:num w:numId="22" w16cid:durableId="361789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293220361">
    <w:abstractNumId w:val="28"/>
  </w:num>
  <w:num w:numId="24" w16cid:durableId="1091967247">
    <w:abstractNumId w:val="4"/>
  </w:num>
  <w:num w:numId="25" w16cid:durableId="1666319442">
    <w:abstractNumId w:val="39"/>
  </w:num>
  <w:num w:numId="26" w16cid:durableId="717365687">
    <w:abstractNumId w:val="36"/>
  </w:num>
  <w:num w:numId="27" w16cid:durableId="1208836503">
    <w:abstractNumId w:val="23"/>
  </w:num>
  <w:num w:numId="28" w16cid:durableId="826481048">
    <w:abstractNumId w:val="23"/>
    <w:lvlOverride w:ilvl="0">
      <w:startOverride w:val="1"/>
    </w:lvlOverride>
  </w:num>
  <w:num w:numId="29" w16cid:durableId="384138558">
    <w:abstractNumId w:val="23"/>
    <w:lvlOverride w:ilvl="0">
      <w:startOverride w:val="1"/>
    </w:lvlOverride>
  </w:num>
  <w:num w:numId="30" w16cid:durableId="1923024916">
    <w:abstractNumId w:val="23"/>
    <w:lvlOverride w:ilvl="0">
      <w:startOverride w:val="1"/>
    </w:lvlOverride>
  </w:num>
  <w:num w:numId="31" w16cid:durableId="598099229">
    <w:abstractNumId w:val="11"/>
  </w:num>
  <w:num w:numId="32" w16cid:durableId="1215122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017778924">
    <w:abstractNumId w:val="9"/>
  </w:num>
  <w:num w:numId="34" w16cid:durableId="134528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509301595">
    <w:abstractNumId w:val="21"/>
  </w:num>
  <w:num w:numId="36" w16cid:durableId="1638876589">
    <w:abstractNumId w:val="32"/>
  </w:num>
  <w:num w:numId="37" w16cid:durableId="1046291596">
    <w:abstractNumId w:val="23"/>
    <w:lvlOverride w:ilvl="0">
      <w:startOverride w:val="1"/>
    </w:lvlOverride>
  </w:num>
  <w:num w:numId="38" w16cid:durableId="474222761">
    <w:abstractNumId w:val="37"/>
  </w:num>
  <w:num w:numId="39" w16cid:durableId="1858694386">
    <w:abstractNumId w:val="34"/>
  </w:num>
  <w:num w:numId="40" w16cid:durableId="1906793659">
    <w:abstractNumId w:val="23"/>
    <w:lvlOverride w:ilvl="0">
      <w:startOverride w:val="1"/>
    </w:lvlOverride>
  </w:num>
  <w:num w:numId="41" w16cid:durableId="1414083098">
    <w:abstractNumId w:val="5"/>
  </w:num>
  <w:num w:numId="42" w16cid:durableId="428695975">
    <w:abstractNumId w:val="26"/>
  </w:num>
  <w:num w:numId="43" w16cid:durableId="874997512">
    <w:abstractNumId w:val="31"/>
  </w:num>
  <w:num w:numId="44" w16cid:durableId="1728802618">
    <w:abstractNumId w:val="25"/>
  </w:num>
  <w:num w:numId="45" w16cid:durableId="1447390871">
    <w:abstractNumId w:val="22"/>
  </w:num>
  <w:num w:numId="46" w16cid:durableId="1701005113">
    <w:abstractNumId w:val="38"/>
  </w:num>
  <w:num w:numId="47" w16cid:durableId="778254237">
    <w:abstractNumId w:val="15"/>
  </w:num>
  <w:num w:numId="48" w16cid:durableId="1534002571">
    <w:abstractNumId w:val="1"/>
  </w:num>
  <w:num w:numId="49" w16cid:durableId="143740983">
    <w:abstractNumId w:val="8"/>
  </w:num>
  <w:num w:numId="50" w16cid:durableId="17320780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4781"/>
    <w:rsid w:val="0016531C"/>
    <w:rsid w:val="001935FE"/>
    <w:rsid w:val="00297F59"/>
    <w:rsid w:val="00385DC7"/>
    <w:rsid w:val="00394AB0"/>
    <w:rsid w:val="003F3987"/>
    <w:rsid w:val="00476F4E"/>
    <w:rsid w:val="0048693A"/>
    <w:rsid w:val="00490C70"/>
    <w:rsid w:val="004D3818"/>
    <w:rsid w:val="005670AA"/>
    <w:rsid w:val="005A325C"/>
    <w:rsid w:val="006A3FD1"/>
    <w:rsid w:val="006C3AAB"/>
    <w:rsid w:val="00764FDD"/>
    <w:rsid w:val="007C7FF1"/>
    <w:rsid w:val="007D7136"/>
    <w:rsid w:val="00805313"/>
    <w:rsid w:val="0081330F"/>
    <w:rsid w:val="009064D2"/>
    <w:rsid w:val="009E0463"/>
    <w:rsid w:val="00B114F8"/>
    <w:rsid w:val="00B7254A"/>
    <w:rsid w:val="00B96989"/>
    <w:rsid w:val="00BA0920"/>
    <w:rsid w:val="00E22A59"/>
    <w:rsid w:val="00E413A2"/>
    <w:rsid w:val="00E96998"/>
    <w:rsid w:val="00F1611E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00A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0AA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0AA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5</cp:revision>
  <cp:lastPrinted>2016-11-08T13:54:00Z</cp:lastPrinted>
  <dcterms:created xsi:type="dcterms:W3CDTF">2022-09-14T15:47:00Z</dcterms:created>
  <dcterms:modified xsi:type="dcterms:W3CDTF">2022-09-15T13:25:00Z</dcterms:modified>
</cp:coreProperties>
</file>