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1" w:type="dxa"/>
        <w:tblLayout w:type="fixed"/>
        <w:tblCellMar>
          <w:left w:w="10" w:type="dxa"/>
          <w:right w:w="10" w:type="dxa"/>
        </w:tblCellMar>
        <w:tblLook w:val="0000" w:firstRow="0" w:lastRow="0" w:firstColumn="0" w:lastColumn="0" w:noHBand="0" w:noVBand="0"/>
      </w:tblPr>
      <w:tblGrid>
        <w:gridCol w:w="3174"/>
        <w:gridCol w:w="5329"/>
        <w:gridCol w:w="708"/>
      </w:tblGrid>
      <w:tr w:rsidR="00C56F55" w14:paraId="32A8F4E8" w14:textId="77777777" w:rsidTr="00C56F55">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CE0305B" w14:textId="77777777" w:rsidR="00C56F55" w:rsidRDefault="00C56F55" w:rsidP="00F4700C">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03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FABDE6F" w14:textId="77777777" w:rsidR="00C56F55" w:rsidRPr="003B2F88" w:rsidRDefault="00C56F55" w:rsidP="00F4700C">
            <w:pPr>
              <w:pStyle w:val="TableContents"/>
              <w:jc w:val="right"/>
              <w:rPr>
                <w:b/>
                <w:szCs w:val="22"/>
                <w:shd w:val="clear" w:color="auto" w:fill="FFFFFF" w:themeFill="background1"/>
              </w:rPr>
            </w:pPr>
            <w:r>
              <w:rPr>
                <w:b/>
                <w:szCs w:val="22"/>
                <w:shd w:val="clear" w:color="auto" w:fill="FFFFFF" w:themeFill="background1"/>
              </w:rPr>
              <w:t>Hygieneorganisation Arztp</w:t>
            </w:r>
            <w:r w:rsidRPr="003B2F88">
              <w:rPr>
                <w:b/>
                <w:szCs w:val="22"/>
                <w:shd w:val="clear" w:color="auto" w:fill="FFFFFF" w:themeFill="background1"/>
              </w:rPr>
              <w:t xml:space="preserve">raxen </w:t>
            </w:r>
          </w:p>
          <w:p w14:paraId="7F813E2F" w14:textId="77777777" w:rsidR="00C56F55" w:rsidRPr="003B2F88" w:rsidRDefault="00C56F55" w:rsidP="00F4700C">
            <w:pPr>
              <w:pStyle w:val="TableContents"/>
              <w:jc w:val="right"/>
              <w:rPr>
                <w:b/>
                <w:szCs w:val="22"/>
                <w:shd w:val="clear" w:color="auto" w:fill="FFFFFF" w:themeFill="background1"/>
              </w:rPr>
            </w:pPr>
          </w:p>
          <w:p w14:paraId="1C3B86A4" w14:textId="77777777" w:rsidR="00C56F55" w:rsidRPr="003B2F88" w:rsidRDefault="00C56F55" w:rsidP="00F4700C">
            <w:pPr>
              <w:pStyle w:val="TableContents"/>
              <w:jc w:val="right"/>
              <w:rPr>
                <w:b/>
                <w:color w:val="FFFF00"/>
                <w:szCs w:val="22"/>
                <w:shd w:val="clear" w:color="auto" w:fill="FF0000"/>
              </w:rPr>
            </w:pPr>
            <w:r w:rsidRPr="003B2F88">
              <w:rPr>
                <w:b/>
                <w:szCs w:val="22"/>
                <w:shd w:val="clear" w:color="auto" w:fill="FFFFFF" w:themeFill="background1"/>
              </w:rPr>
              <w:t xml:space="preserve">Ordner 1 Register </w:t>
            </w:r>
            <w:r>
              <w:rPr>
                <w:b/>
                <w:szCs w:val="22"/>
                <w:shd w:val="clear" w:color="auto" w:fill="FFFFFF" w:themeFill="background1"/>
              </w:rPr>
              <w:t>4</w:t>
            </w:r>
          </w:p>
        </w:tc>
      </w:tr>
      <w:tr w:rsidR="00C56F55" w14:paraId="625B5263" w14:textId="77777777" w:rsidTr="00C56F55">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6C82C05" w14:textId="77777777" w:rsidR="00C56F55" w:rsidRDefault="00C56F55"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184D7716" w14:textId="77777777" w:rsidR="00C56F55" w:rsidRDefault="00C56F55" w:rsidP="00F4700C">
            <w:pPr>
              <w:pStyle w:val="TableContents"/>
              <w:jc w:val="center"/>
              <w:rPr>
                <w:szCs w:val="22"/>
              </w:rPr>
            </w:pPr>
            <w:r>
              <w:rPr>
                <w:szCs w:val="22"/>
              </w:rPr>
              <w:t>Hygieneorganisation</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EDE5477" w14:textId="77777777" w:rsidR="00C56F55" w:rsidRDefault="00C56F55" w:rsidP="00F4700C">
            <w:pPr>
              <w:pStyle w:val="TableContents"/>
              <w:jc w:val="center"/>
              <w:rPr>
                <w:szCs w:val="22"/>
              </w:rPr>
            </w:pPr>
          </w:p>
        </w:tc>
      </w:tr>
      <w:tr w:rsidR="00C56F55" w14:paraId="678DB62C" w14:textId="77777777" w:rsidTr="00C56F55">
        <w:trPr>
          <w:trHeight w:val="283"/>
        </w:trPr>
        <w:tc>
          <w:tcPr>
            <w:tcW w:w="9211" w:type="dxa"/>
            <w:gridSpan w:val="3"/>
            <w:tcBorders>
              <w:bottom w:val="single" w:sz="2" w:space="0" w:color="000000"/>
            </w:tcBorders>
            <w:tcMar>
              <w:top w:w="55" w:type="dxa"/>
              <w:left w:w="55" w:type="dxa"/>
              <w:bottom w:w="55" w:type="dxa"/>
              <w:right w:w="55" w:type="dxa"/>
            </w:tcMar>
          </w:tcPr>
          <w:p w14:paraId="6474953A" w14:textId="77777777" w:rsidR="00C56F55" w:rsidRPr="003B2F88" w:rsidRDefault="00C56F55" w:rsidP="00F4700C">
            <w:pPr>
              <w:pStyle w:val="TableContents"/>
              <w:rPr>
                <w:sz w:val="16"/>
                <w:szCs w:val="16"/>
              </w:rPr>
            </w:pPr>
          </w:p>
        </w:tc>
      </w:tr>
      <w:tr w:rsidR="00C56F55" w14:paraId="0F8136D7" w14:textId="77777777" w:rsidTr="00C56F55">
        <w:trPr>
          <w:trHeight w:val="283"/>
        </w:trPr>
        <w:tc>
          <w:tcPr>
            <w:tcW w:w="9211"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4292A999" w14:textId="77777777" w:rsidR="00C56F55" w:rsidRDefault="00C56F55" w:rsidP="00F4700C">
            <w:pPr>
              <w:rPr>
                <w:rFonts w:cs="Arial"/>
                <w:sz w:val="22"/>
                <w:szCs w:val="22"/>
              </w:rPr>
            </w:pPr>
            <w:r>
              <w:rPr>
                <w:sz w:val="22"/>
                <w:szCs w:val="22"/>
              </w:rPr>
              <w:t>Personalhygiene</w:t>
            </w:r>
          </w:p>
        </w:tc>
      </w:tr>
    </w:tbl>
    <w:p w14:paraId="6B218AED" w14:textId="77777777" w:rsidR="00C56F55" w:rsidRDefault="00C56F55" w:rsidP="00C56F55">
      <w:pPr>
        <w:rPr>
          <w:sz w:val="22"/>
          <w:szCs w:val="22"/>
        </w:rPr>
      </w:pPr>
    </w:p>
    <w:p w14:paraId="00DBA87A" w14:textId="77777777" w:rsidR="00C56F55" w:rsidRDefault="00C56F55" w:rsidP="00C56F55">
      <w:pPr>
        <w:jc w:val="both"/>
        <w:rPr>
          <w:sz w:val="22"/>
          <w:szCs w:val="22"/>
        </w:rPr>
      </w:pPr>
      <w:r>
        <w:rPr>
          <w:sz w:val="22"/>
          <w:szCs w:val="22"/>
        </w:rPr>
        <w:t>Die Personalhygiene umfasst folgende Bereiche:</w:t>
      </w:r>
    </w:p>
    <w:p w14:paraId="05DB05E6" w14:textId="77777777" w:rsidR="00C56F55" w:rsidRDefault="00C56F55" w:rsidP="00C56F55">
      <w:pPr>
        <w:jc w:val="both"/>
        <w:rPr>
          <w:sz w:val="22"/>
          <w:szCs w:val="22"/>
        </w:rPr>
      </w:pPr>
    </w:p>
    <w:p w14:paraId="3E7DF729" w14:textId="77777777" w:rsidR="00C56F55" w:rsidRDefault="00C56F55" w:rsidP="00C56F55">
      <w:pPr>
        <w:pStyle w:val="Listenabsatz"/>
        <w:numPr>
          <w:ilvl w:val="0"/>
          <w:numId w:val="6"/>
        </w:numPr>
        <w:jc w:val="both"/>
        <w:rPr>
          <w:sz w:val="22"/>
          <w:szCs w:val="22"/>
        </w:rPr>
      </w:pPr>
      <w:r w:rsidRPr="006771D9">
        <w:rPr>
          <w:sz w:val="22"/>
          <w:szCs w:val="22"/>
        </w:rPr>
        <w:t>Händehygiene</w:t>
      </w:r>
    </w:p>
    <w:p w14:paraId="017FC47C" w14:textId="77777777" w:rsidR="00C56F55" w:rsidRDefault="00C56F55" w:rsidP="00C56F55">
      <w:pPr>
        <w:pStyle w:val="Listenabsatz"/>
        <w:numPr>
          <w:ilvl w:val="0"/>
          <w:numId w:val="6"/>
        </w:numPr>
        <w:jc w:val="both"/>
        <w:rPr>
          <w:sz w:val="22"/>
          <w:szCs w:val="22"/>
        </w:rPr>
      </w:pPr>
      <w:r>
        <w:rPr>
          <w:sz w:val="22"/>
          <w:szCs w:val="22"/>
        </w:rPr>
        <w:t>Hände waschen</w:t>
      </w:r>
    </w:p>
    <w:p w14:paraId="1DA18272" w14:textId="77777777" w:rsidR="00C56F55" w:rsidRDefault="00C56F55" w:rsidP="00C56F55">
      <w:pPr>
        <w:pStyle w:val="Listenabsatz"/>
        <w:numPr>
          <w:ilvl w:val="0"/>
          <w:numId w:val="6"/>
        </w:numPr>
        <w:jc w:val="both"/>
        <w:rPr>
          <w:sz w:val="22"/>
          <w:szCs w:val="22"/>
        </w:rPr>
      </w:pPr>
      <w:r>
        <w:rPr>
          <w:sz w:val="22"/>
          <w:szCs w:val="22"/>
        </w:rPr>
        <w:t>Hygienische Händedesinfektion</w:t>
      </w:r>
    </w:p>
    <w:p w14:paraId="58160823" w14:textId="77777777" w:rsidR="00C56F55" w:rsidRDefault="00C56F55" w:rsidP="00C56F55">
      <w:pPr>
        <w:pStyle w:val="Listenabsatz"/>
        <w:numPr>
          <w:ilvl w:val="0"/>
          <w:numId w:val="6"/>
        </w:numPr>
        <w:jc w:val="both"/>
        <w:rPr>
          <w:sz w:val="22"/>
          <w:szCs w:val="22"/>
        </w:rPr>
      </w:pPr>
      <w:r>
        <w:rPr>
          <w:sz w:val="22"/>
          <w:szCs w:val="22"/>
        </w:rPr>
        <w:t>Chirurgische Händedesinfektion</w:t>
      </w:r>
    </w:p>
    <w:p w14:paraId="6042F8F2" w14:textId="77777777" w:rsidR="00C56F55" w:rsidRDefault="00C56F55" w:rsidP="00C56F55">
      <w:pPr>
        <w:pStyle w:val="Listenabsatz"/>
        <w:numPr>
          <w:ilvl w:val="0"/>
          <w:numId w:val="6"/>
        </w:numPr>
        <w:jc w:val="both"/>
        <w:rPr>
          <w:sz w:val="22"/>
          <w:szCs w:val="22"/>
        </w:rPr>
      </w:pPr>
      <w:r>
        <w:rPr>
          <w:sz w:val="22"/>
          <w:szCs w:val="22"/>
        </w:rPr>
        <w:t>Hautpflege und Hautschutz</w:t>
      </w:r>
    </w:p>
    <w:p w14:paraId="0455565A" w14:textId="77777777" w:rsidR="00C56F55" w:rsidRDefault="00C56F55" w:rsidP="00C56F55">
      <w:pPr>
        <w:pStyle w:val="Listenabsatz"/>
        <w:numPr>
          <w:ilvl w:val="0"/>
          <w:numId w:val="6"/>
        </w:numPr>
        <w:jc w:val="both"/>
        <w:rPr>
          <w:sz w:val="22"/>
          <w:szCs w:val="22"/>
        </w:rPr>
      </w:pPr>
      <w:r>
        <w:rPr>
          <w:sz w:val="22"/>
          <w:szCs w:val="22"/>
        </w:rPr>
        <w:t>Bekleidung (Arbeitskleidung und Schutzausstattung)</w:t>
      </w:r>
    </w:p>
    <w:p w14:paraId="58DE6687" w14:textId="77777777" w:rsidR="00C56F55" w:rsidRDefault="00C56F55" w:rsidP="00C56F55">
      <w:pPr>
        <w:pStyle w:val="Listenabsatz"/>
        <w:numPr>
          <w:ilvl w:val="0"/>
          <w:numId w:val="6"/>
        </w:numPr>
        <w:jc w:val="both"/>
        <w:rPr>
          <w:sz w:val="22"/>
          <w:szCs w:val="22"/>
        </w:rPr>
      </w:pPr>
      <w:r>
        <w:rPr>
          <w:sz w:val="22"/>
          <w:szCs w:val="22"/>
        </w:rPr>
        <w:t>Persönliche Schutzausstattung (PSA)</w:t>
      </w:r>
    </w:p>
    <w:p w14:paraId="67102CD8" w14:textId="77777777" w:rsidR="00C56F55" w:rsidRDefault="00C56F55" w:rsidP="00C56F55">
      <w:pPr>
        <w:pStyle w:val="Listenabsatz"/>
        <w:numPr>
          <w:ilvl w:val="0"/>
          <w:numId w:val="6"/>
        </w:numPr>
        <w:jc w:val="both"/>
        <w:rPr>
          <w:sz w:val="22"/>
          <w:szCs w:val="22"/>
        </w:rPr>
      </w:pPr>
      <w:r>
        <w:rPr>
          <w:sz w:val="22"/>
          <w:szCs w:val="22"/>
        </w:rPr>
        <w:t>Aufbereitung der Wäsche</w:t>
      </w:r>
    </w:p>
    <w:p w14:paraId="72955892" w14:textId="77777777" w:rsidR="00C56F55" w:rsidRPr="006771D9" w:rsidRDefault="00C56F55" w:rsidP="00C56F55">
      <w:pPr>
        <w:pStyle w:val="Listenabsatz"/>
        <w:numPr>
          <w:ilvl w:val="0"/>
          <w:numId w:val="6"/>
        </w:numPr>
        <w:jc w:val="both"/>
        <w:rPr>
          <w:sz w:val="22"/>
          <w:szCs w:val="22"/>
        </w:rPr>
      </w:pPr>
      <w:r>
        <w:rPr>
          <w:sz w:val="22"/>
          <w:szCs w:val="22"/>
        </w:rPr>
        <w:t>Weitere Personalschutzmaßnahmen (Impfprophylaxe und Schutzmaßnahmen)</w:t>
      </w:r>
    </w:p>
    <w:p w14:paraId="6673CDC6" w14:textId="77777777" w:rsidR="00C56F55" w:rsidRDefault="00C56F55" w:rsidP="00C56F55">
      <w:pPr>
        <w:jc w:val="both"/>
        <w:rPr>
          <w:sz w:val="22"/>
          <w:szCs w:val="22"/>
        </w:rPr>
      </w:pPr>
    </w:p>
    <w:p w14:paraId="03AA2523" w14:textId="77777777" w:rsidR="00C56F55" w:rsidRPr="005574BA" w:rsidRDefault="00C56F55" w:rsidP="00C56F55">
      <w:pPr>
        <w:jc w:val="both"/>
        <w:rPr>
          <w:b/>
          <w:sz w:val="22"/>
          <w:szCs w:val="22"/>
        </w:rPr>
      </w:pPr>
      <w:r w:rsidRPr="005574BA">
        <w:rPr>
          <w:b/>
          <w:sz w:val="22"/>
          <w:szCs w:val="22"/>
        </w:rPr>
        <w:t>Händehygiene</w:t>
      </w:r>
    </w:p>
    <w:p w14:paraId="315F5B06" w14:textId="77777777" w:rsidR="00C56F55" w:rsidRDefault="00C56F55" w:rsidP="00C56F55">
      <w:pPr>
        <w:jc w:val="both"/>
        <w:rPr>
          <w:sz w:val="22"/>
          <w:szCs w:val="22"/>
        </w:rPr>
      </w:pPr>
    </w:p>
    <w:p w14:paraId="3233CE92" w14:textId="77777777" w:rsidR="00C56F55" w:rsidRPr="00261C86" w:rsidRDefault="00C56F55" w:rsidP="00C56F55">
      <w:pPr>
        <w:jc w:val="both"/>
        <w:rPr>
          <w:sz w:val="22"/>
          <w:szCs w:val="22"/>
        </w:rPr>
      </w:pPr>
      <w:r w:rsidRPr="00261C86">
        <w:rPr>
          <w:sz w:val="22"/>
          <w:szCs w:val="22"/>
        </w:rPr>
        <w:t xml:space="preserve">Die Händehygiene ist eine der wichtigsten Maßnahmen zur Verhütung von Infektionen. Zu den Maßnahmen der Händehygiene gehören Händewaschen, hygienische und chirurgische Händedesinfektion, Pflege und Schutz der Hände sowie das Tragen von Handschuhen.  </w:t>
      </w:r>
    </w:p>
    <w:p w14:paraId="08888545" w14:textId="77777777" w:rsidR="00C56F55" w:rsidRPr="00261C86" w:rsidRDefault="00C56F55" w:rsidP="00C56F55">
      <w:pPr>
        <w:jc w:val="both"/>
        <w:rPr>
          <w:sz w:val="22"/>
          <w:szCs w:val="22"/>
        </w:rPr>
      </w:pPr>
      <w:r>
        <w:rPr>
          <w:sz w:val="22"/>
          <w:szCs w:val="22"/>
        </w:rPr>
        <w:t xml:space="preserve"> </w:t>
      </w:r>
    </w:p>
    <w:p w14:paraId="786D4D74" w14:textId="77777777" w:rsidR="00C56F55" w:rsidRPr="00261C86" w:rsidRDefault="00C56F55" w:rsidP="00C56F55">
      <w:pPr>
        <w:jc w:val="both"/>
        <w:rPr>
          <w:sz w:val="22"/>
          <w:szCs w:val="22"/>
        </w:rPr>
      </w:pPr>
      <w:r w:rsidRPr="00261C86">
        <w:rPr>
          <w:sz w:val="22"/>
          <w:szCs w:val="22"/>
        </w:rPr>
        <w:t xml:space="preserve">Voraussetzungen </w:t>
      </w:r>
    </w:p>
    <w:p w14:paraId="14414D7C" w14:textId="77777777" w:rsidR="00C56F55" w:rsidRPr="00261C86" w:rsidRDefault="00C56F55" w:rsidP="00C56F55">
      <w:pPr>
        <w:jc w:val="both"/>
        <w:rPr>
          <w:sz w:val="22"/>
          <w:szCs w:val="22"/>
        </w:rPr>
      </w:pPr>
      <w:r w:rsidRPr="00261C86">
        <w:rPr>
          <w:sz w:val="22"/>
          <w:szCs w:val="22"/>
        </w:rPr>
        <w:t xml:space="preserve"> </w:t>
      </w:r>
    </w:p>
    <w:p w14:paraId="284648B8" w14:textId="77777777" w:rsidR="00C56F55" w:rsidRDefault="00C56F55" w:rsidP="00C56F55">
      <w:pPr>
        <w:jc w:val="both"/>
        <w:rPr>
          <w:sz w:val="22"/>
          <w:szCs w:val="22"/>
        </w:rPr>
      </w:pPr>
      <w:r w:rsidRPr="00261C86">
        <w:rPr>
          <w:sz w:val="22"/>
          <w:szCs w:val="22"/>
        </w:rPr>
        <w:t xml:space="preserve">Die Praxis verfügt über leicht erreichbare Handwaschplätze, die wie folgt ausgestattet sind:  </w:t>
      </w:r>
    </w:p>
    <w:p w14:paraId="2B6076F0" w14:textId="77777777" w:rsidR="00C56F55" w:rsidRDefault="00C56F55" w:rsidP="00C56F55">
      <w:pPr>
        <w:jc w:val="both"/>
        <w:rPr>
          <w:sz w:val="22"/>
          <w:szCs w:val="22"/>
        </w:rPr>
      </w:pPr>
    </w:p>
    <w:p w14:paraId="2EBFA297" w14:textId="77777777" w:rsidR="00C56F55" w:rsidRPr="00B554B4" w:rsidRDefault="00C56F55" w:rsidP="00C56F55">
      <w:pPr>
        <w:pStyle w:val="Listenabsatz"/>
        <w:numPr>
          <w:ilvl w:val="0"/>
          <w:numId w:val="5"/>
        </w:numPr>
        <w:jc w:val="both"/>
        <w:rPr>
          <w:sz w:val="22"/>
          <w:szCs w:val="22"/>
        </w:rPr>
      </w:pPr>
      <w:r w:rsidRPr="00B554B4">
        <w:rPr>
          <w:sz w:val="22"/>
          <w:szCs w:val="22"/>
        </w:rPr>
        <w:t xml:space="preserve">verlängerte Hebelarmatur zur handkontaktfreien Bedienung für warmes und kaltes Wasser </w:t>
      </w:r>
    </w:p>
    <w:p w14:paraId="08CD46B0" w14:textId="77777777" w:rsidR="00C56F55" w:rsidRDefault="00C56F55" w:rsidP="00C56F55">
      <w:pPr>
        <w:pStyle w:val="Listenabsatz"/>
        <w:numPr>
          <w:ilvl w:val="0"/>
          <w:numId w:val="5"/>
        </w:numPr>
        <w:jc w:val="both"/>
        <w:rPr>
          <w:sz w:val="22"/>
          <w:szCs w:val="22"/>
        </w:rPr>
      </w:pPr>
      <w:r w:rsidRPr="00B554B4">
        <w:rPr>
          <w:sz w:val="22"/>
          <w:szCs w:val="22"/>
        </w:rPr>
        <w:t xml:space="preserve">handbedienungsfreie Spender mit Handwaschpräparat </w:t>
      </w:r>
    </w:p>
    <w:p w14:paraId="461D7A85" w14:textId="77777777" w:rsidR="00C56F55" w:rsidRDefault="00C56F55" w:rsidP="00C56F55">
      <w:pPr>
        <w:pStyle w:val="Listenabsatz"/>
        <w:numPr>
          <w:ilvl w:val="0"/>
          <w:numId w:val="5"/>
        </w:numPr>
        <w:jc w:val="both"/>
        <w:rPr>
          <w:sz w:val="22"/>
          <w:szCs w:val="22"/>
        </w:rPr>
      </w:pPr>
      <w:r w:rsidRPr="00B554B4">
        <w:rPr>
          <w:sz w:val="22"/>
          <w:szCs w:val="22"/>
        </w:rPr>
        <w:t>handbedienungsfreie Spender</w:t>
      </w:r>
      <w:r>
        <w:rPr>
          <w:sz w:val="22"/>
          <w:szCs w:val="22"/>
        </w:rPr>
        <w:t xml:space="preserve"> für Händedesinfektionsmittel </w:t>
      </w:r>
    </w:p>
    <w:p w14:paraId="73F21D13" w14:textId="77777777" w:rsidR="00C56F55" w:rsidRDefault="00C56F55" w:rsidP="00C56F55">
      <w:pPr>
        <w:pStyle w:val="Listenabsatz"/>
        <w:numPr>
          <w:ilvl w:val="0"/>
          <w:numId w:val="5"/>
        </w:numPr>
        <w:jc w:val="both"/>
        <w:rPr>
          <w:sz w:val="22"/>
          <w:szCs w:val="22"/>
        </w:rPr>
      </w:pPr>
      <w:r>
        <w:rPr>
          <w:sz w:val="22"/>
          <w:szCs w:val="22"/>
        </w:rPr>
        <w:t xml:space="preserve">Spender für Einmalhandtücher </w:t>
      </w:r>
    </w:p>
    <w:p w14:paraId="2A525D29" w14:textId="77777777" w:rsidR="00C56F55" w:rsidRDefault="00C56F55" w:rsidP="00C56F55">
      <w:pPr>
        <w:pStyle w:val="Listenabsatz"/>
        <w:numPr>
          <w:ilvl w:val="0"/>
          <w:numId w:val="5"/>
        </w:numPr>
        <w:jc w:val="both"/>
        <w:rPr>
          <w:sz w:val="22"/>
          <w:szCs w:val="22"/>
        </w:rPr>
      </w:pPr>
      <w:r w:rsidRPr="00B554B4">
        <w:rPr>
          <w:sz w:val="22"/>
          <w:szCs w:val="22"/>
        </w:rPr>
        <w:t>Hau</w:t>
      </w:r>
      <w:r>
        <w:rPr>
          <w:sz w:val="22"/>
          <w:szCs w:val="22"/>
        </w:rPr>
        <w:t xml:space="preserve">tpflegemittel </w:t>
      </w:r>
    </w:p>
    <w:p w14:paraId="34CCC018" w14:textId="77777777" w:rsidR="00C56F55" w:rsidRPr="00B554B4" w:rsidRDefault="00C56F55" w:rsidP="00C56F55">
      <w:pPr>
        <w:pStyle w:val="Listenabsatz"/>
        <w:numPr>
          <w:ilvl w:val="0"/>
          <w:numId w:val="5"/>
        </w:numPr>
        <w:jc w:val="both"/>
        <w:rPr>
          <w:sz w:val="22"/>
          <w:szCs w:val="22"/>
        </w:rPr>
      </w:pPr>
      <w:r w:rsidRPr="00B554B4">
        <w:rPr>
          <w:sz w:val="22"/>
          <w:szCs w:val="22"/>
        </w:rPr>
        <w:t xml:space="preserve">ggf. Hautschutzmittel </w:t>
      </w:r>
    </w:p>
    <w:p w14:paraId="2DF21629" w14:textId="77777777" w:rsidR="00C56F55" w:rsidRPr="00261C86" w:rsidRDefault="00C56F55" w:rsidP="00C56F55">
      <w:pPr>
        <w:jc w:val="both"/>
        <w:rPr>
          <w:sz w:val="22"/>
          <w:szCs w:val="22"/>
        </w:rPr>
      </w:pPr>
      <w:r w:rsidRPr="00261C86">
        <w:rPr>
          <w:sz w:val="22"/>
          <w:szCs w:val="22"/>
        </w:rPr>
        <w:t xml:space="preserve"> </w:t>
      </w:r>
    </w:p>
    <w:p w14:paraId="3B48FAA3" w14:textId="2EB07625" w:rsidR="00C56F55" w:rsidRPr="00261C86" w:rsidRDefault="00C56F55" w:rsidP="00C56F55">
      <w:pPr>
        <w:jc w:val="both"/>
        <w:rPr>
          <w:sz w:val="22"/>
          <w:szCs w:val="22"/>
        </w:rPr>
      </w:pPr>
      <w:r w:rsidRPr="00261C86">
        <w:rPr>
          <w:sz w:val="22"/>
          <w:szCs w:val="22"/>
        </w:rPr>
        <w:t xml:space="preserve">Um eine umfassende Händehygiene gewährleisten zu können, sind endsprechende Spender in unmittelbarer Nähe verfügbar und werden regelmäßig aufbereitet. Flaschen von Händedesinfektionsmittel werden ausschließlich als </w:t>
      </w:r>
      <w:r>
        <w:rPr>
          <w:sz w:val="22"/>
          <w:szCs w:val="22"/>
        </w:rPr>
        <w:t xml:space="preserve">Einmalprodukte verwendet. Alle Desinfektionsmittelbehälter sind beim </w:t>
      </w:r>
      <w:r w:rsidR="00AD2E45">
        <w:rPr>
          <w:sz w:val="22"/>
          <w:szCs w:val="22"/>
        </w:rPr>
        <w:t>A</w:t>
      </w:r>
      <w:r>
        <w:rPr>
          <w:sz w:val="22"/>
          <w:szCs w:val="22"/>
        </w:rPr>
        <w:t xml:space="preserve">nbrechen </w:t>
      </w:r>
      <w:r w:rsidRPr="00261C86">
        <w:rPr>
          <w:sz w:val="22"/>
          <w:szCs w:val="22"/>
        </w:rPr>
        <w:t>mit dem Anbruch</w:t>
      </w:r>
      <w:r>
        <w:rPr>
          <w:sz w:val="22"/>
          <w:szCs w:val="22"/>
        </w:rPr>
        <w:t>- und Ablauf</w:t>
      </w:r>
      <w:r w:rsidRPr="00261C86">
        <w:rPr>
          <w:sz w:val="22"/>
          <w:szCs w:val="22"/>
        </w:rPr>
        <w:t xml:space="preserve">datum versehen. </w:t>
      </w:r>
    </w:p>
    <w:p w14:paraId="79C40D96" w14:textId="77777777" w:rsidR="00C56F55" w:rsidRPr="00261C86" w:rsidRDefault="00C56F55" w:rsidP="00C56F55">
      <w:pPr>
        <w:jc w:val="both"/>
        <w:rPr>
          <w:sz w:val="22"/>
          <w:szCs w:val="22"/>
        </w:rPr>
      </w:pPr>
      <w:r w:rsidRPr="00261C86">
        <w:rPr>
          <w:sz w:val="22"/>
          <w:szCs w:val="22"/>
        </w:rPr>
        <w:t xml:space="preserve"> </w:t>
      </w:r>
    </w:p>
    <w:p w14:paraId="714A338B" w14:textId="77777777" w:rsidR="00C56F55" w:rsidRPr="00261C86" w:rsidRDefault="00C56F55" w:rsidP="00C56F55">
      <w:pPr>
        <w:jc w:val="both"/>
        <w:rPr>
          <w:sz w:val="22"/>
          <w:szCs w:val="22"/>
        </w:rPr>
      </w:pPr>
      <w:r w:rsidRPr="00261C86">
        <w:rPr>
          <w:sz w:val="22"/>
          <w:szCs w:val="22"/>
        </w:rPr>
        <w:t xml:space="preserve">Bei Tätigkeiten, die eine Händedesinfektion erfordern, werden an Händen und Unterarmen keine Schmuckstücke, (Ehe-) Ringe, Armbänder, Uhren oder Piercings getragen.  </w:t>
      </w:r>
    </w:p>
    <w:p w14:paraId="46A845AB" w14:textId="77777777" w:rsidR="00C56F55" w:rsidRPr="00261C86" w:rsidRDefault="00C56F55" w:rsidP="00C56F55">
      <w:pPr>
        <w:jc w:val="both"/>
        <w:rPr>
          <w:sz w:val="22"/>
          <w:szCs w:val="22"/>
        </w:rPr>
      </w:pPr>
      <w:r w:rsidRPr="00261C86">
        <w:rPr>
          <w:sz w:val="22"/>
          <w:szCs w:val="22"/>
        </w:rPr>
        <w:t xml:space="preserve"> </w:t>
      </w:r>
    </w:p>
    <w:p w14:paraId="408599CC" w14:textId="77777777" w:rsidR="00C56F55" w:rsidRDefault="00C56F55" w:rsidP="00C56F55">
      <w:pPr>
        <w:jc w:val="both"/>
        <w:rPr>
          <w:sz w:val="22"/>
          <w:szCs w:val="22"/>
        </w:rPr>
      </w:pPr>
      <w:r w:rsidRPr="00261C86">
        <w:rPr>
          <w:sz w:val="22"/>
          <w:szCs w:val="22"/>
        </w:rPr>
        <w:t xml:space="preserve">Fingernägel sind kurz und rund geschnitten und überragen die Fingerkuppe nicht. Das Tragen von Nagellack, künstlicher oder gegelter Nägel ist nicht zulässig.  </w:t>
      </w:r>
      <w:r>
        <w:rPr>
          <w:sz w:val="22"/>
          <w:szCs w:val="22"/>
        </w:rPr>
        <w:t>Ausnahme ist ausschließlich medizinischer Nagellack.</w:t>
      </w:r>
    </w:p>
    <w:p w14:paraId="6069F76E" w14:textId="77777777" w:rsidR="00C56F55" w:rsidRDefault="00C56F55" w:rsidP="00C56F55">
      <w:pPr>
        <w:jc w:val="both"/>
        <w:rPr>
          <w:sz w:val="22"/>
          <w:szCs w:val="22"/>
        </w:rPr>
      </w:pPr>
    </w:p>
    <w:p w14:paraId="5C462C5F" w14:textId="77777777" w:rsidR="00C56F55" w:rsidRDefault="00C56F55" w:rsidP="00C56F55">
      <w:pPr>
        <w:jc w:val="both"/>
        <w:rPr>
          <w:b/>
          <w:sz w:val="22"/>
          <w:szCs w:val="22"/>
        </w:rPr>
      </w:pPr>
    </w:p>
    <w:p w14:paraId="0B212A8E" w14:textId="77777777" w:rsidR="00C56F55" w:rsidRDefault="00C56F55" w:rsidP="00C56F55">
      <w:pPr>
        <w:jc w:val="both"/>
        <w:rPr>
          <w:b/>
          <w:sz w:val="22"/>
          <w:szCs w:val="22"/>
        </w:rPr>
      </w:pPr>
    </w:p>
    <w:p w14:paraId="126A4E99" w14:textId="77777777" w:rsidR="00C56F55" w:rsidRDefault="00C56F55" w:rsidP="00C56F55">
      <w:pPr>
        <w:jc w:val="both"/>
        <w:rPr>
          <w:b/>
          <w:sz w:val="22"/>
          <w:szCs w:val="22"/>
        </w:rPr>
      </w:pPr>
    </w:p>
    <w:p w14:paraId="49E63C5C" w14:textId="77777777" w:rsidR="00C56F55" w:rsidRPr="005574BA" w:rsidRDefault="00C56F55" w:rsidP="00C56F55">
      <w:pPr>
        <w:jc w:val="both"/>
        <w:rPr>
          <w:b/>
          <w:sz w:val="22"/>
          <w:szCs w:val="22"/>
        </w:rPr>
      </w:pPr>
      <w:r w:rsidRPr="005574BA">
        <w:rPr>
          <w:b/>
          <w:sz w:val="22"/>
          <w:szCs w:val="22"/>
        </w:rPr>
        <w:lastRenderedPageBreak/>
        <w:t>Händewaschen</w:t>
      </w:r>
    </w:p>
    <w:p w14:paraId="20A6751C" w14:textId="77777777" w:rsidR="00C56F55" w:rsidRDefault="00C56F55" w:rsidP="00C56F55">
      <w:pPr>
        <w:jc w:val="both"/>
        <w:rPr>
          <w:sz w:val="22"/>
          <w:szCs w:val="22"/>
        </w:rPr>
      </w:pPr>
    </w:p>
    <w:p w14:paraId="2CE764ED" w14:textId="77777777" w:rsidR="00C56F55" w:rsidRDefault="00C56F55" w:rsidP="00C56F55">
      <w:pPr>
        <w:jc w:val="both"/>
        <w:rPr>
          <w:sz w:val="22"/>
          <w:szCs w:val="22"/>
        </w:rPr>
      </w:pPr>
      <w:r w:rsidRPr="005574BA">
        <w:rPr>
          <w:sz w:val="22"/>
          <w:szCs w:val="22"/>
        </w:rPr>
        <w:t xml:space="preserve">Warum: </w:t>
      </w:r>
    </w:p>
    <w:p w14:paraId="4417A2F3" w14:textId="77777777" w:rsidR="00C56F55" w:rsidRDefault="00C56F55" w:rsidP="00C56F55">
      <w:pPr>
        <w:jc w:val="both"/>
        <w:rPr>
          <w:sz w:val="22"/>
          <w:szCs w:val="22"/>
        </w:rPr>
      </w:pPr>
    </w:p>
    <w:p w14:paraId="59D32FB9" w14:textId="77777777" w:rsidR="00C56F55" w:rsidRPr="005574BA" w:rsidRDefault="00C56F55" w:rsidP="00C56F55">
      <w:pPr>
        <w:jc w:val="both"/>
        <w:rPr>
          <w:sz w:val="22"/>
          <w:szCs w:val="22"/>
        </w:rPr>
      </w:pPr>
      <w:r w:rsidRPr="005574BA">
        <w:rPr>
          <w:sz w:val="22"/>
          <w:szCs w:val="22"/>
        </w:rPr>
        <w:t xml:space="preserve">Ziel des Händewaschens ist die Reinigung der Hände zur Entfernung von Schmutz und Verunreinigungen sowie zur Entfernung lose anhaftender Mikroorganismen, sofern diese nicht durch Händedesinfektion abgetötet werden können. </w:t>
      </w:r>
    </w:p>
    <w:p w14:paraId="15DAB82E" w14:textId="77777777" w:rsidR="00C56F55" w:rsidRPr="005574BA" w:rsidRDefault="00C56F55" w:rsidP="00C56F55">
      <w:pPr>
        <w:jc w:val="both"/>
        <w:rPr>
          <w:sz w:val="22"/>
          <w:szCs w:val="22"/>
        </w:rPr>
      </w:pPr>
      <w:r w:rsidRPr="005574BA">
        <w:rPr>
          <w:sz w:val="22"/>
          <w:szCs w:val="22"/>
        </w:rPr>
        <w:t xml:space="preserve"> </w:t>
      </w:r>
    </w:p>
    <w:p w14:paraId="02D88CBD" w14:textId="77777777" w:rsidR="00C56F55" w:rsidRDefault="00C56F55" w:rsidP="00C56F55">
      <w:pPr>
        <w:jc w:val="both"/>
        <w:rPr>
          <w:sz w:val="22"/>
          <w:szCs w:val="22"/>
        </w:rPr>
      </w:pPr>
      <w:r w:rsidRPr="005574BA">
        <w:rPr>
          <w:sz w:val="22"/>
          <w:szCs w:val="22"/>
        </w:rPr>
        <w:t xml:space="preserve">Wann: </w:t>
      </w:r>
    </w:p>
    <w:p w14:paraId="489BE1D6" w14:textId="77777777" w:rsidR="00C56F55" w:rsidRDefault="00C56F55" w:rsidP="00C56F55">
      <w:pPr>
        <w:jc w:val="both"/>
        <w:rPr>
          <w:sz w:val="22"/>
          <w:szCs w:val="22"/>
        </w:rPr>
      </w:pPr>
    </w:p>
    <w:p w14:paraId="1F33AAE9" w14:textId="77777777" w:rsidR="00C56F55" w:rsidRPr="005574BA" w:rsidRDefault="00C56F55" w:rsidP="00C56F55">
      <w:pPr>
        <w:jc w:val="both"/>
        <w:rPr>
          <w:sz w:val="22"/>
          <w:szCs w:val="22"/>
        </w:rPr>
      </w:pPr>
      <w:r w:rsidRPr="005574BA">
        <w:rPr>
          <w:sz w:val="22"/>
          <w:szCs w:val="22"/>
        </w:rPr>
        <w:t xml:space="preserve">Das Händewaschen wird auf ein notwendiges Minimum beschränkt, da häufiges Händewaschen die Hornschicht aufquellen lässt, Hautfette verloren gehen und die Haut austrocknet. Eine verlorene Schutzfunktion kann zu akuten und chronischen Hauterkrankungen führen. </w:t>
      </w:r>
    </w:p>
    <w:p w14:paraId="1C3060CC" w14:textId="77777777" w:rsidR="00C56F55" w:rsidRPr="005574BA" w:rsidRDefault="00C56F55" w:rsidP="00C56F55">
      <w:pPr>
        <w:jc w:val="both"/>
        <w:rPr>
          <w:sz w:val="22"/>
          <w:szCs w:val="22"/>
        </w:rPr>
      </w:pPr>
      <w:r w:rsidRPr="005574BA">
        <w:rPr>
          <w:sz w:val="22"/>
          <w:szCs w:val="22"/>
        </w:rPr>
        <w:t xml:space="preserve"> </w:t>
      </w:r>
    </w:p>
    <w:p w14:paraId="06FE35C6" w14:textId="77777777" w:rsidR="00C56F55" w:rsidRDefault="00C56F55" w:rsidP="00C56F55">
      <w:pPr>
        <w:jc w:val="both"/>
        <w:rPr>
          <w:sz w:val="22"/>
          <w:szCs w:val="22"/>
        </w:rPr>
      </w:pPr>
      <w:r w:rsidRPr="005574BA">
        <w:rPr>
          <w:sz w:val="22"/>
          <w:szCs w:val="22"/>
        </w:rPr>
        <w:t>Das H</w:t>
      </w:r>
      <w:r>
        <w:rPr>
          <w:sz w:val="22"/>
          <w:szCs w:val="22"/>
        </w:rPr>
        <w:t xml:space="preserve">ändewaschen ist erforderlich: </w:t>
      </w:r>
    </w:p>
    <w:p w14:paraId="6161A13A" w14:textId="77777777" w:rsidR="00C56F55" w:rsidRDefault="00C56F55" w:rsidP="00C56F55">
      <w:pPr>
        <w:jc w:val="both"/>
        <w:rPr>
          <w:sz w:val="22"/>
          <w:szCs w:val="22"/>
        </w:rPr>
      </w:pPr>
    </w:p>
    <w:p w14:paraId="79732607" w14:textId="77777777" w:rsidR="00C56F55" w:rsidRDefault="00C56F55" w:rsidP="00C56F55">
      <w:pPr>
        <w:pStyle w:val="Listenabsatz"/>
        <w:numPr>
          <w:ilvl w:val="0"/>
          <w:numId w:val="7"/>
        </w:numPr>
        <w:jc w:val="both"/>
        <w:rPr>
          <w:sz w:val="22"/>
          <w:szCs w:val="22"/>
        </w:rPr>
      </w:pPr>
      <w:r>
        <w:rPr>
          <w:sz w:val="22"/>
          <w:szCs w:val="22"/>
        </w:rPr>
        <w:t xml:space="preserve">vor Arbeitsbeginn </w:t>
      </w:r>
    </w:p>
    <w:p w14:paraId="5186D354" w14:textId="77777777" w:rsidR="00C56F55" w:rsidRDefault="00C56F55" w:rsidP="00C56F55">
      <w:pPr>
        <w:pStyle w:val="Listenabsatz"/>
        <w:numPr>
          <w:ilvl w:val="0"/>
          <w:numId w:val="7"/>
        </w:numPr>
        <w:jc w:val="both"/>
        <w:rPr>
          <w:sz w:val="22"/>
          <w:szCs w:val="22"/>
        </w:rPr>
      </w:pPr>
      <w:r>
        <w:rPr>
          <w:sz w:val="22"/>
          <w:szCs w:val="22"/>
        </w:rPr>
        <w:t xml:space="preserve">ggf. nach Arbeitsende </w:t>
      </w:r>
    </w:p>
    <w:p w14:paraId="3C660FDD" w14:textId="77777777" w:rsidR="00C56F55" w:rsidRDefault="00C56F55" w:rsidP="00C56F55">
      <w:pPr>
        <w:pStyle w:val="Listenabsatz"/>
        <w:numPr>
          <w:ilvl w:val="0"/>
          <w:numId w:val="7"/>
        </w:numPr>
        <w:jc w:val="both"/>
        <w:rPr>
          <w:sz w:val="22"/>
          <w:szCs w:val="22"/>
        </w:rPr>
      </w:pPr>
      <w:r>
        <w:rPr>
          <w:sz w:val="22"/>
          <w:szCs w:val="22"/>
        </w:rPr>
        <w:t xml:space="preserve">nach dem Toilettengang </w:t>
      </w:r>
    </w:p>
    <w:p w14:paraId="327B5CAA" w14:textId="77777777" w:rsidR="00C56F55" w:rsidRDefault="00C56F55" w:rsidP="00C56F55">
      <w:pPr>
        <w:pStyle w:val="Listenabsatz"/>
        <w:numPr>
          <w:ilvl w:val="0"/>
          <w:numId w:val="7"/>
        </w:numPr>
        <w:jc w:val="both"/>
        <w:rPr>
          <w:sz w:val="22"/>
          <w:szCs w:val="22"/>
        </w:rPr>
      </w:pPr>
      <w:r w:rsidRPr="005574BA">
        <w:rPr>
          <w:sz w:val="22"/>
          <w:szCs w:val="22"/>
        </w:rPr>
        <w:t>na</w:t>
      </w:r>
      <w:r>
        <w:rPr>
          <w:sz w:val="22"/>
          <w:szCs w:val="22"/>
        </w:rPr>
        <w:t xml:space="preserve">ch sichtbarer Verschmutzung </w:t>
      </w:r>
    </w:p>
    <w:p w14:paraId="419EB542" w14:textId="77777777" w:rsidR="00C56F55" w:rsidRPr="005574BA" w:rsidRDefault="00C56F55" w:rsidP="00C56F55">
      <w:pPr>
        <w:pStyle w:val="Listenabsatz"/>
        <w:numPr>
          <w:ilvl w:val="0"/>
          <w:numId w:val="7"/>
        </w:numPr>
        <w:jc w:val="both"/>
        <w:rPr>
          <w:sz w:val="22"/>
          <w:szCs w:val="22"/>
        </w:rPr>
      </w:pPr>
      <w:r w:rsidRPr="005574BA">
        <w:rPr>
          <w:sz w:val="22"/>
          <w:szCs w:val="22"/>
        </w:rPr>
        <w:t xml:space="preserve">nach der Händedesinfektion bei Kontakt mit Bakteriensporen oder Parasiten </w:t>
      </w:r>
    </w:p>
    <w:p w14:paraId="009C741B" w14:textId="77777777" w:rsidR="00C56F55" w:rsidRPr="005574BA" w:rsidRDefault="00C56F55" w:rsidP="00C56F55">
      <w:pPr>
        <w:jc w:val="both"/>
        <w:rPr>
          <w:sz w:val="22"/>
          <w:szCs w:val="22"/>
        </w:rPr>
      </w:pPr>
      <w:r w:rsidRPr="005574BA">
        <w:rPr>
          <w:sz w:val="22"/>
          <w:szCs w:val="22"/>
        </w:rPr>
        <w:t xml:space="preserve"> </w:t>
      </w:r>
    </w:p>
    <w:p w14:paraId="0D1EDC18" w14:textId="77777777" w:rsidR="00C56F55" w:rsidRDefault="00C56F55" w:rsidP="00C56F55">
      <w:pPr>
        <w:jc w:val="both"/>
        <w:rPr>
          <w:sz w:val="22"/>
          <w:szCs w:val="22"/>
        </w:rPr>
      </w:pPr>
      <w:r w:rsidRPr="005574BA">
        <w:rPr>
          <w:sz w:val="22"/>
          <w:szCs w:val="22"/>
        </w:rPr>
        <w:t xml:space="preserve">Wie: </w:t>
      </w:r>
    </w:p>
    <w:p w14:paraId="73EE459B" w14:textId="77777777" w:rsidR="00C56F55" w:rsidRDefault="00C56F55" w:rsidP="00C56F55">
      <w:pPr>
        <w:jc w:val="both"/>
        <w:rPr>
          <w:sz w:val="22"/>
          <w:szCs w:val="22"/>
        </w:rPr>
      </w:pPr>
    </w:p>
    <w:p w14:paraId="16F13C31" w14:textId="77777777" w:rsidR="00C56F55" w:rsidRDefault="00C56F55" w:rsidP="00C56F55">
      <w:pPr>
        <w:jc w:val="both"/>
        <w:rPr>
          <w:sz w:val="22"/>
          <w:szCs w:val="22"/>
        </w:rPr>
      </w:pPr>
      <w:r w:rsidRPr="005574BA">
        <w:rPr>
          <w:sz w:val="22"/>
          <w:szCs w:val="22"/>
        </w:rPr>
        <w:t>Das Waschen der Hände erfolgt unter fließendem Wasser. Mit dem Ellenbogen wird das hautschonende Handwaschpräparat aus dem Spender entnommen. Die Hände werden eingerieben, unter fließendem Wasser abgewaschen und anschließend mit einem Einmalhandtuch sorgfältig abgetrocknet.</w:t>
      </w:r>
    </w:p>
    <w:p w14:paraId="3F9EDCD2" w14:textId="77777777" w:rsidR="00C56F55" w:rsidRDefault="00C56F55" w:rsidP="00C56F55">
      <w:pPr>
        <w:jc w:val="both"/>
        <w:rPr>
          <w:sz w:val="22"/>
          <w:szCs w:val="22"/>
        </w:rPr>
      </w:pPr>
    </w:p>
    <w:p w14:paraId="4C8A46E5" w14:textId="77777777" w:rsidR="00C56F55" w:rsidRDefault="00C56F55" w:rsidP="00C56F55">
      <w:pPr>
        <w:jc w:val="both"/>
        <w:rPr>
          <w:sz w:val="22"/>
          <w:szCs w:val="22"/>
        </w:rPr>
      </w:pPr>
      <w:r>
        <w:rPr>
          <w:sz w:val="22"/>
          <w:szCs w:val="22"/>
        </w:rPr>
        <w:t>Womit:</w:t>
      </w:r>
    </w:p>
    <w:p w14:paraId="6FCE9A87" w14:textId="77777777" w:rsidR="00C56F55" w:rsidRDefault="00C56F55" w:rsidP="00C56F55">
      <w:pPr>
        <w:jc w:val="both"/>
        <w:rPr>
          <w:sz w:val="22"/>
          <w:szCs w:val="22"/>
        </w:rPr>
      </w:pPr>
    </w:p>
    <w:p w14:paraId="640B16FD" w14:textId="77777777" w:rsidR="00C56F55" w:rsidRDefault="00C56F55" w:rsidP="00C56F55">
      <w:pPr>
        <w:jc w:val="both"/>
        <w:rPr>
          <w:sz w:val="22"/>
          <w:szCs w:val="22"/>
        </w:rPr>
      </w:pPr>
      <w:r>
        <w:rPr>
          <w:sz w:val="22"/>
          <w:szCs w:val="22"/>
        </w:rPr>
        <w:t>Siehe Aushang Händewaschen</w:t>
      </w:r>
    </w:p>
    <w:p w14:paraId="187DE21F" w14:textId="77777777" w:rsidR="00C56F55" w:rsidRDefault="00C56F55" w:rsidP="00C56F55">
      <w:pPr>
        <w:jc w:val="both"/>
        <w:rPr>
          <w:sz w:val="22"/>
          <w:szCs w:val="22"/>
        </w:rPr>
      </w:pPr>
    </w:p>
    <w:p w14:paraId="30587C8E" w14:textId="77777777" w:rsidR="00C56F55" w:rsidRPr="00960A97" w:rsidRDefault="00C56F55" w:rsidP="00C56F55">
      <w:pPr>
        <w:jc w:val="both"/>
        <w:rPr>
          <w:b/>
          <w:sz w:val="22"/>
          <w:szCs w:val="22"/>
        </w:rPr>
      </w:pPr>
      <w:r w:rsidRPr="00960A97">
        <w:rPr>
          <w:b/>
          <w:sz w:val="22"/>
          <w:szCs w:val="22"/>
        </w:rPr>
        <w:t>Hygienische Händedesinfektion</w:t>
      </w:r>
    </w:p>
    <w:p w14:paraId="4DAF1D64" w14:textId="77777777" w:rsidR="00C56F55" w:rsidRDefault="00C56F55" w:rsidP="00C56F55">
      <w:pPr>
        <w:jc w:val="both"/>
        <w:rPr>
          <w:sz w:val="22"/>
          <w:szCs w:val="22"/>
        </w:rPr>
      </w:pPr>
    </w:p>
    <w:p w14:paraId="52075BF2" w14:textId="77777777" w:rsidR="00C56F55" w:rsidRDefault="00C56F55" w:rsidP="00C56F55">
      <w:pPr>
        <w:jc w:val="both"/>
        <w:rPr>
          <w:sz w:val="22"/>
          <w:szCs w:val="22"/>
        </w:rPr>
      </w:pPr>
      <w:r w:rsidRPr="00960A97">
        <w:rPr>
          <w:sz w:val="22"/>
          <w:szCs w:val="22"/>
        </w:rPr>
        <w:t xml:space="preserve">Warum: </w:t>
      </w:r>
    </w:p>
    <w:p w14:paraId="7F5F2BDA" w14:textId="77777777" w:rsidR="00C56F55" w:rsidRDefault="00C56F55" w:rsidP="00C56F55">
      <w:pPr>
        <w:jc w:val="both"/>
        <w:rPr>
          <w:sz w:val="22"/>
          <w:szCs w:val="22"/>
        </w:rPr>
      </w:pPr>
    </w:p>
    <w:p w14:paraId="01223B57" w14:textId="77777777" w:rsidR="00C56F55" w:rsidRPr="00960A97" w:rsidRDefault="00C56F55" w:rsidP="00C56F55">
      <w:pPr>
        <w:jc w:val="both"/>
        <w:rPr>
          <w:sz w:val="22"/>
          <w:szCs w:val="22"/>
        </w:rPr>
      </w:pPr>
      <w:r w:rsidRPr="00960A97">
        <w:rPr>
          <w:sz w:val="22"/>
          <w:szCs w:val="22"/>
        </w:rPr>
        <w:t xml:space="preserve">Ziel der hygienischen Händedesinfektion ist es, Krankheitserreger auf den Händen </w:t>
      </w:r>
      <w:proofErr w:type="gramStart"/>
      <w:r w:rsidRPr="00960A97">
        <w:rPr>
          <w:sz w:val="22"/>
          <w:szCs w:val="22"/>
        </w:rPr>
        <w:t>soweit</w:t>
      </w:r>
      <w:proofErr w:type="gramEnd"/>
      <w:r w:rsidRPr="00960A97">
        <w:rPr>
          <w:sz w:val="22"/>
          <w:szCs w:val="22"/>
        </w:rPr>
        <w:t xml:space="preserve"> zu reduzieren, dass deren Weiterverbreitung verhindert wird.  </w:t>
      </w:r>
    </w:p>
    <w:p w14:paraId="194B36E0" w14:textId="77777777" w:rsidR="00C56F55" w:rsidRPr="00960A97" w:rsidRDefault="00C56F55" w:rsidP="00C56F55">
      <w:pPr>
        <w:jc w:val="both"/>
        <w:rPr>
          <w:sz w:val="22"/>
          <w:szCs w:val="22"/>
        </w:rPr>
      </w:pPr>
      <w:r>
        <w:rPr>
          <w:sz w:val="22"/>
          <w:szCs w:val="22"/>
        </w:rPr>
        <w:t xml:space="preserve"> </w:t>
      </w:r>
    </w:p>
    <w:p w14:paraId="7584E0AD" w14:textId="77777777" w:rsidR="00C56F55" w:rsidRDefault="00C56F55" w:rsidP="00C56F55">
      <w:pPr>
        <w:jc w:val="both"/>
        <w:rPr>
          <w:sz w:val="22"/>
          <w:szCs w:val="22"/>
        </w:rPr>
      </w:pPr>
      <w:r w:rsidRPr="00960A97">
        <w:rPr>
          <w:sz w:val="22"/>
          <w:szCs w:val="22"/>
        </w:rPr>
        <w:t xml:space="preserve">Wann: </w:t>
      </w:r>
    </w:p>
    <w:p w14:paraId="05AC461F" w14:textId="77777777" w:rsidR="00C56F55" w:rsidRDefault="00C56F55" w:rsidP="00C56F55">
      <w:pPr>
        <w:jc w:val="both"/>
        <w:rPr>
          <w:sz w:val="22"/>
          <w:szCs w:val="22"/>
        </w:rPr>
      </w:pPr>
    </w:p>
    <w:p w14:paraId="3D0AD978" w14:textId="77777777" w:rsidR="00C56F55" w:rsidRDefault="00C56F55" w:rsidP="00C56F55">
      <w:pPr>
        <w:jc w:val="both"/>
        <w:rPr>
          <w:sz w:val="22"/>
          <w:szCs w:val="22"/>
        </w:rPr>
      </w:pPr>
      <w:r w:rsidRPr="00960A97">
        <w:rPr>
          <w:sz w:val="22"/>
          <w:szCs w:val="22"/>
        </w:rPr>
        <w:t>Die hygienische Händedesinfektion wird - unabhängig davon, ob Handschuhe getragen werden - in folgen</w:t>
      </w:r>
      <w:r>
        <w:rPr>
          <w:sz w:val="22"/>
          <w:szCs w:val="22"/>
        </w:rPr>
        <w:t xml:space="preserve">den Situationen durchgeführt: </w:t>
      </w:r>
    </w:p>
    <w:p w14:paraId="6445B200" w14:textId="77777777" w:rsidR="00C56F55" w:rsidRDefault="00C56F55" w:rsidP="00C56F55">
      <w:pPr>
        <w:jc w:val="both"/>
        <w:rPr>
          <w:sz w:val="22"/>
          <w:szCs w:val="22"/>
        </w:rPr>
      </w:pPr>
    </w:p>
    <w:p w14:paraId="60CA88EF" w14:textId="77777777" w:rsidR="00C56F55" w:rsidRDefault="00C56F55" w:rsidP="00C56F55">
      <w:pPr>
        <w:pStyle w:val="Listenabsatz"/>
        <w:numPr>
          <w:ilvl w:val="0"/>
          <w:numId w:val="8"/>
        </w:numPr>
        <w:jc w:val="both"/>
        <w:rPr>
          <w:sz w:val="22"/>
          <w:szCs w:val="22"/>
        </w:rPr>
      </w:pPr>
      <w:r w:rsidRPr="00960A97">
        <w:rPr>
          <w:sz w:val="22"/>
          <w:szCs w:val="22"/>
        </w:rPr>
        <w:t>unmittelbar vor di</w:t>
      </w:r>
      <w:r>
        <w:rPr>
          <w:sz w:val="22"/>
          <w:szCs w:val="22"/>
        </w:rPr>
        <w:t xml:space="preserve">rektem Patientenkontakt, z.B. </w:t>
      </w:r>
      <w:r w:rsidRPr="00960A97">
        <w:rPr>
          <w:sz w:val="22"/>
          <w:szCs w:val="22"/>
        </w:rPr>
        <w:t>vor</w:t>
      </w:r>
      <w:r>
        <w:rPr>
          <w:sz w:val="22"/>
          <w:szCs w:val="22"/>
        </w:rPr>
        <w:t xml:space="preserve"> Puls- und Blutdruckmessungen, </w:t>
      </w:r>
      <w:r w:rsidRPr="00960A97">
        <w:rPr>
          <w:sz w:val="22"/>
          <w:szCs w:val="22"/>
        </w:rPr>
        <w:t>vor de</w:t>
      </w:r>
      <w:r>
        <w:rPr>
          <w:sz w:val="22"/>
          <w:szCs w:val="22"/>
        </w:rPr>
        <w:t xml:space="preserve">r Untersuchung und Behandlung, </w:t>
      </w:r>
      <w:r w:rsidRPr="00960A97">
        <w:rPr>
          <w:sz w:val="22"/>
          <w:szCs w:val="22"/>
        </w:rPr>
        <w:t>vor intensivem Hautkontak</w:t>
      </w:r>
      <w:r>
        <w:rPr>
          <w:sz w:val="22"/>
          <w:szCs w:val="22"/>
        </w:rPr>
        <w:t xml:space="preserve">t </w:t>
      </w:r>
    </w:p>
    <w:p w14:paraId="54F417FB" w14:textId="77777777" w:rsidR="00C56F55" w:rsidRDefault="00C56F55" w:rsidP="00C56F55">
      <w:pPr>
        <w:pStyle w:val="Listenabsatz"/>
        <w:numPr>
          <w:ilvl w:val="0"/>
          <w:numId w:val="8"/>
        </w:numPr>
        <w:jc w:val="both"/>
        <w:rPr>
          <w:sz w:val="22"/>
          <w:szCs w:val="22"/>
        </w:rPr>
      </w:pPr>
      <w:r w:rsidRPr="00960A97">
        <w:rPr>
          <w:sz w:val="22"/>
          <w:szCs w:val="22"/>
        </w:rPr>
        <w:t xml:space="preserve">unmittelbar vor </w:t>
      </w:r>
      <w:r>
        <w:rPr>
          <w:sz w:val="22"/>
          <w:szCs w:val="22"/>
        </w:rPr>
        <w:t xml:space="preserve">aseptischen Tätigkeiten, z.B. </w:t>
      </w:r>
      <w:r w:rsidRPr="00960A97">
        <w:rPr>
          <w:sz w:val="22"/>
          <w:szCs w:val="22"/>
        </w:rPr>
        <w:t>vor Kontakt mit n</w:t>
      </w:r>
      <w:r>
        <w:rPr>
          <w:sz w:val="22"/>
          <w:szCs w:val="22"/>
        </w:rPr>
        <w:t xml:space="preserve">icht intakter Haut und Wunden, </w:t>
      </w:r>
      <w:r w:rsidRPr="00960A97">
        <w:rPr>
          <w:sz w:val="22"/>
          <w:szCs w:val="22"/>
        </w:rPr>
        <w:t>vor Injekt</w:t>
      </w:r>
      <w:r>
        <w:rPr>
          <w:sz w:val="22"/>
          <w:szCs w:val="22"/>
        </w:rPr>
        <w:t xml:space="preserve">ionen, Punktionen, Infusionen, </w:t>
      </w:r>
      <w:r w:rsidRPr="00960A97">
        <w:rPr>
          <w:sz w:val="22"/>
          <w:szCs w:val="22"/>
        </w:rPr>
        <w:t>vor Kontakt zu k</w:t>
      </w:r>
      <w:r>
        <w:rPr>
          <w:sz w:val="22"/>
          <w:szCs w:val="22"/>
        </w:rPr>
        <w:t xml:space="preserve">eimarmen/sterilen Materialien </w:t>
      </w:r>
    </w:p>
    <w:p w14:paraId="3348EC40" w14:textId="77777777" w:rsidR="00C56F55" w:rsidRDefault="00C56F55" w:rsidP="00C56F55">
      <w:pPr>
        <w:pStyle w:val="Listenabsatz"/>
        <w:numPr>
          <w:ilvl w:val="0"/>
          <w:numId w:val="8"/>
        </w:numPr>
        <w:jc w:val="both"/>
        <w:rPr>
          <w:sz w:val="22"/>
          <w:szCs w:val="22"/>
        </w:rPr>
      </w:pPr>
      <w:r w:rsidRPr="00960A97">
        <w:rPr>
          <w:sz w:val="22"/>
          <w:szCs w:val="22"/>
        </w:rPr>
        <w:t xml:space="preserve">unmittelbar nach Kontakt mit </w:t>
      </w:r>
      <w:proofErr w:type="gramStart"/>
      <w:r w:rsidRPr="00960A97">
        <w:rPr>
          <w:sz w:val="22"/>
          <w:szCs w:val="22"/>
        </w:rPr>
        <w:t>potentiell</w:t>
      </w:r>
      <w:proofErr w:type="gramEnd"/>
      <w:r w:rsidRPr="00960A97">
        <w:rPr>
          <w:sz w:val="22"/>
          <w:szCs w:val="22"/>
        </w:rPr>
        <w:t xml:space="preserve"> infektiösem Material, z.B</w:t>
      </w:r>
      <w:r>
        <w:rPr>
          <w:sz w:val="22"/>
          <w:szCs w:val="22"/>
        </w:rPr>
        <w:t xml:space="preserve">. </w:t>
      </w:r>
      <w:r w:rsidRPr="00960A97">
        <w:rPr>
          <w:sz w:val="22"/>
          <w:szCs w:val="22"/>
        </w:rPr>
        <w:t>nach Kontakt mit Sch</w:t>
      </w:r>
      <w:r>
        <w:rPr>
          <w:sz w:val="22"/>
          <w:szCs w:val="22"/>
        </w:rPr>
        <w:t xml:space="preserve">leimhaut, nicht intakter Haut, </w:t>
      </w:r>
      <w:r w:rsidRPr="00960A97">
        <w:rPr>
          <w:sz w:val="22"/>
          <w:szCs w:val="22"/>
        </w:rPr>
        <w:t>nach Kontakt mit Körperflü</w:t>
      </w:r>
      <w:r>
        <w:rPr>
          <w:sz w:val="22"/>
          <w:szCs w:val="22"/>
        </w:rPr>
        <w:t>ssigkeiten, Sekreten, Exkreten,</w:t>
      </w:r>
      <w:r w:rsidRPr="00960A97">
        <w:rPr>
          <w:sz w:val="22"/>
          <w:szCs w:val="22"/>
        </w:rPr>
        <w:t xml:space="preserve"> </w:t>
      </w:r>
      <w:r>
        <w:rPr>
          <w:sz w:val="22"/>
          <w:szCs w:val="22"/>
        </w:rPr>
        <w:t xml:space="preserve">nach Entfernung von Verbänden </w:t>
      </w:r>
    </w:p>
    <w:p w14:paraId="0F9C1497" w14:textId="77777777" w:rsidR="00C56F55" w:rsidRDefault="00C56F55" w:rsidP="00C56F55">
      <w:pPr>
        <w:pStyle w:val="Listenabsatz"/>
        <w:numPr>
          <w:ilvl w:val="0"/>
          <w:numId w:val="8"/>
        </w:numPr>
        <w:jc w:val="both"/>
        <w:rPr>
          <w:sz w:val="22"/>
          <w:szCs w:val="22"/>
        </w:rPr>
      </w:pPr>
      <w:r w:rsidRPr="00960A97">
        <w:rPr>
          <w:sz w:val="22"/>
          <w:szCs w:val="22"/>
        </w:rPr>
        <w:t>nach di</w:t>
      </w:r>
      <w:r>
        <w:rPr>
          <w:sz w:val="22"/>
          <w:szCs w:val="22"/>
        </w:rPr>
        <w:t xml:space="preserve">rektem Patientenkontakt, z.B. </w:t>
      </w:r>
      <w:r w:rsidRPr="00960A97">
        <w:rPr>
          <w:sz w:val="22"/>
          <w:szCs w:val="22"/>
        </w:rPr>
        <w:t>nach</w:t>
      </w:r>
      <w:r>
        <w:rPr>
          <w:sz w:val="22"/>
          <w:szCs w:val="22"/>
        </w:rPr>
        <w:t xml:space="preserve"> Puls- und Blutdruckmessungen, </w:t>
      </w:r>
      <w:r w:rsidRPr="00960A97">
        <w:rPr>
          <w:sz w:val="22"/>
          <w:szCs w:val="22"/>
        </w:rPr>
        <w:t>nach der Untersuchung und Behandlu</w:t>
      </w:r>
      <w:r>
        <w:rPr>
          <w:sz w:val="22"/>
          <w:szCs w:val="22"/>
        </w:rPr>
        <w:t xml:space="preserve">ng, nach intensivem Hautkontakt </w:t>
      </w:r>
    </w:p>
    <w:p w14:paraId="71CEA750" w14:textId="77777777" w:rsidR="00C56F55" w:rsidRPr="00960A97" w:rsidRDefault="00C56F55" w:rsidP="00C56F55">
      <w:pPr>
        <w:pStyle w:val="Listenabsatz"/>
        <w:numPr>
          <w:ilvl w:val="0"/>
          <w:numId w:val="8"/>
        </w:numPr>
        <w:jc w:val="both"/>
        <w:rPr>
          <w:sz w:val="22"/>
          <w:szCs w:val="22"/>
        </w:rPr>
      </w:pPr>
      <w:r w:rsidRPr="00960A97">
        <w:rPr>
          <w:sz w:val="22"/>
          <w:szCs w:val="22"/>
        </w:rPr>
        <w:t>nach Kontakt mit der unmittel</w:t>
      </w:r>
      <w:r>
        <w:rPr>
          <w:sz w:val="22"/>
          <w:szCs w:val="22"/>
        </w:rPr>
        <w:t xml:space="preserve">baren Patientenumgebung, z.B. </w:t>
      </w:r>
      <w:r w:rsidRPr="00960A97">
        <w:rPr>
          <w:sz w:val="22"/>
          <w:szCs w:val="22"/>
        </w:rPr>
        <w:t xml:space="preserve">Flächen und Gegenstände, die durch den Patienten kontaminiert sein können </w:t>
      </w:r>
    </w:p>
    <w:p w14:paraId="1FF5ACB0" w14:textId="77777777" w:rsidR="00C56F55" w:rsidRPr="00960A97" w:rsidRDefault="00C56F55" w:rsidP="00C56F55">
      <w:pPr>
        <w:jc w:val="both"/>
        <w:rPr>
          <w:sz w:val="22"/>
          <w:szCs w:val="22"/>
        </w:rPr>
      </w:pPr>
      <w:r w:rsidRPr="00960A97">
        <w:rPr>
          <w:sz w:val="22"/>
          <w:szCs w:val="22"/>
        </w:rPr>
        <w:t xml:space="preserve"> </w:t>
      </w:r>
    </w:p>
    <w:p w14:paraId="2EEEA2E5" w14:textId="77777777" w:rsidR="00C56F55" w:rsidRPr="00960A97" w:rsidRDefault="00C56F55" w:rsidP="00C56F55">
      <w:pPr>
        <w:jc w:val="both"/>
        <w:rPr>
          <w:sz w:val="22"/>
          <w:szCs w:val="22"/>
        </w:rPr>
      </w:pPr>
      <w:r w:rsidRPr="00960A97">
        <w:rPr>
          <w:sz w:val="22"/>
          <w:szCs w:val="22"/>
        </w:rPr>
        <w:t xml:space="preserve">Besteht die Notwendigkeit, Bakteriensporen oder Parasiten von den Händen zu entfernen, werden die Hände nach der Händedesinfektion gründlich mit Wasser und Handwaschpräparat gewaschen. </w:t>
      </w:r>
    </w:p>
    <w:p w14:paraId="13EC058F" w14:textId="77777777" w:rsidR="00C56F55" w:rsidRPr="00960A97" w:rsidRDefault="00C56F55" w:rsidP="00C56F55">
      <w:pPr>
        <w:jc w:val="both"/>
        <w:rPr>
          <w:sz w:val="22"/>
          <w:szCs w:val="22"/>
        </w:rPr>
      </w:pPr>
      <w:r w:rsidRPr="00960A97">
        <w:rPr>
          <w:sz w:val="22"/>
          <w:szCs w:val="22"/>
        </w:rPr>
        <w:t xml:space="preserve"> </w:t>
      </w:r>
    </w:p>
    <w:p w14:paraId="609DF4AC" w14:textId="77777777" w:rsidR="00C56F55" w:rsidRDefault="00C56F55" w:rsidP="00C56F55">
      <w:pPr>
        <w:jc w:val="both"/>
        <w:rPr>
          <w:sz w:val="22"/>
          <w:szCs w:val="22"/>
        </w:rPr>
      </w:pPr>
      <w:r w:rsidRPr="00960A97">
        <w:rPr>
          <w:sz w:val="22"/>
          <w:szCs w:val="22"/>
        </w:rPr>
        <w:t xml:space="preserve">Wie: </w:t>
      </w:r>
    </w:p>
    <w:p w14:paraId="26C04D64" w14:textId="77777777" w:rsidR="00C56F55" w:rsidRDefault="00C56F55" w:rsidP="00C56F55">
      <w:pPr>
        <w:jc w:val="both"/>
        <w:rPr>
          <w:sz w:val="22"/>
          <w:szCs w:val="22"/>
        </w:rPr>
      </w:pPr>
    </w:p>
    <w:p w14:paraId="3A65C62D" w14:textId="77777777" w:rsidR="00C56F55" w:rsidRPr="00960A97" w:rsidRDefault="00C56F55" w:rsidP="00C56F55">
      <w:pPr>
        <w:jc w:val="both"/>
        <w:rPr>
          <w:sz w:val="22"/>
          <w:szCs w:val="22"/>
        </w:rPr>
      </w:pPr>
      <w:r w:rsidRPr="00960A97">
        <w:rPr>
          <w:sz w:val="22"/>
          <w:szCs w:val="22"/>
        </w:rPr>
        <w:t xml:space="preserve">Das Händedesinfektionsmittel wird über den Spender, berührungslos oder mit Hilfe des Ellenbogens, entnommen und über den gesamten trockenen Handbereich gleichmäßig verrieben. Die Innen- und Außenflächen einschließlich der Handgelenke, die Flächen zwischen den Fingern sowie die Fingerspitzen, Nagelfalze und Daumen werden eingerieben und für die Dauer der Einwirkzeit feucht gehalten.  </w:t>
      </w:r>
    </w:p>
    <w:p w14:paraId="6D7085CF" w14:textId="77777777" w:rsidR="00C56F55" w:rsidRPr="00960A97" w:rsidRDefault="00C56F55" w:rsidP="00C56F55">
      <w:pPr>
        <w:jc w:val="both"/>
        <w:rPr>
          <w:sz w:val="22"/>
          <w:szCs w:val="22"/>
        </w:rPr>
      </w:pPr>
      <w:r w:rsidRPr="00960A97">
        <w:rPr>
          <w:sz w:val="22"/>
          <w:szCs w:val="22"/>
        </w:rPr>
        <w:t xml:space="preserve"> </w:t>
      </w:r>
    </w:p>
    <w:p w14:paraId="10CA51C2" w14:textId="77777777" w:rsidR="00C56F55" w:rsidRPr="00960A97" w:rsidRDefault="00C56F55" w:rsidP="00C56F55">
      <w:pPr>
        <w:jc w:val="both"/>
        <w:rPr>
          <w:sz w:val="22"/>
          <w:szCs w:val="22"/>
        </w:rPr>
      </w:pPr>
      <w:r w:rsidRPr="00960A97">
        <w:rPr>
          <w:sz w:val="22"/>
          <w:szCs w:val="22"/>
        </w:rPr>
        <w:t>Besondere Aufmerksamkeit gilt der Einreibung von Fingerspitzen, Nagelfalz und Daumen</w:t>
      </w:r>
      <w:r>
        <w:rPr>
          <w:sz w:val="22"/>
          <w:szCs w:val="22"/>
        </w:rPr>
        <w:t>, sowie Handgelenke</w:t>
      </w:r>
      <w:r w:rsidRPr="00960A97">
        <w:rPr>
          <w:sz w:val="22"/>
          <w:szCs w:val="22"/>
        </w:rPr>
        <w:t xml:space="preserve">. </w:t>
      </w:r>
    </w:p>
    <w:p w14:paraId="3CAF472F" w14:textId="77777777" w:rsidR="00C56F55" w:rsidRPr="00960A97" w:rsidRDefault="00C56F55" w:rsidP="00C56F55">
      <w:pPr>
        <w:jc w:val="both"/>
        <w:rPr>
          <w:sz w:val="22"/>
          <w:szCs w:val="22"/>
        </w:rPr>
      </w:pPr>
    </w:p>
    <w:p w14:paraId="2B4AA965" w14:textId="77777777" w:rsidR="00C56F55" w:rsidRPr="00960A97" w:rsidRDefault="00C56F55" w:rsidP="00C56F55">
      <w:pPr>
        <w:jc w:val="both"/>
        <w:rPr>
          <w:sz w:val="22"/>
          <w:szCs w:val="22"/>
        </w:rPr>
      </w:pPr>
      <w:r w:rsidRPr="00960A97">
        <w:rPr>
          <w:sz w:val="22"/>
          <w:szCs w:val="22"/>
        </w:rPr>
        <w:t xml:space="preserve">Einreibetechnik zur Händedesinfektion nach Empfehlung „AKTION Saubere Hände“ </w:t>
      </w:r>
    </w:p>
    <w:p w14:paraId="6A5160EE" w14:textId="77777777" w:rsidR="00C56F55" w:rsidRPr="00960A97" w:rsidRDefault="00C56F55" w:rsidP="00C56F55">
      <w:pPr>
        <w:jc w:val="both"/>
        <w:rPr>
          <w:sz w:val="22"/>
          <w:szCs w:val="22"/>
        </w:rPr>
      </w:pPr>
    </w:p>
    <w:p w14:paraId="4F00711D" w14:textId="77777777" w:rsidR="00C56F55" w:rsidRPr="00960A97" w:rsidRDefault="00C56F55" w:rsidP="00C56F55">
      <w:pPr>
        <w:jc w:val="both"/>
        <w:rPr>
          <w:sz w:val="22"/>
          <w:szCs w:val="22"/>
        </w:rPr>
      </w:pPr>
      <w:r w:rsidRPr="00960A97">
        <w:rPr>
          <w:sz w:val="22"/>
          <w:szCs w:val="22"/>
        </w:rPr>
        <w:t xml:space="preserve">Die Einwirkzeit des verwendeten Händedesinfektionsmittels (ca. 3 - 5 ml) wird nach den Angaben des Herstellers eingehalten, mindestens jedoch werden die Hände für 30 Sekunden feucht gehalten.  </w:t>
      </w:r>
    </w:p>
    <w:p w14:paraId="5F003987" w14:textId="77777777" w:rsidR="00C56F55" w:rsidRPr="00960A97" w:rsidRDefault="00C56F55" w:rsidP="00C56F55">
      <w:pPr>
        <w:jc w:val="both"/>
        <w:rPr>
          <w:sz w:val="22"/>
          <w:szCs w:val="22"/>
        </w:rPr>
      </w:pPr>
      <w:r>
        <w:rPr>
          <w:sz w:val="22"/>
          <w:szCs w:val="22"/>
        </w:rPr>
        <w:t xml:space="preserve"> </w:t>
      </w:r>
    </w:p>
    <w:p w14:paraId="26ABE1A3" w14:textId="77777777" w:rsidR="00C56F55" w:rsidRPr="00960A97" w:rsidRDefault="00C56F55" w:rsidP="00C56F55">
      <w:pPr>
        <w:jc w:val="both"/>
        <w:rPr>
          <w:b/>
          <w:sz w:val="22"/>
          <w:szCs w:val="22"/>
        </w:rPr>
      </w:pPr>
      <w:r w:rsidRPr="00960A97">
        <w:rPr>
          <w:b/>
          <w:sz w:val="22"/>
          <w:szCs w:val="22"/>
        </w:rPr>
        <w:t xml:space="preserve">Händehygiene bei sichtbarer Kontamination der Hände </w:t>
      </w:r>
    </w:p>
    <w:p w14:paraId="2AFBEBC7" w14:textId="77777777" w:rsidR="00C56F55" w:rsidRPr="00960A97" w:rsidRDefault="00C56F55" w:rsidP="00C56F55">
      <w:pPr>
        <w:jc w:val="both"/>
        <w:rPr>
          <w:sz w:val="22"/>
          <w:szCs w:val="22"/>
        </w:rPr>
      </w:pPr>
      <w:r w:rsidRPr="00960A97">
        <w:rPr>
          <w:sz w:val="22"/>
          <w:szCs w:val="22"/>
        </w:rPr>
        <w:t xml:space="preserve"> </w:t>
      </w:r>
    </w:p>
    <w:p w14:paraId="1D9108A9" w14:textId="77777777" w:rsidR="00C56F55" w:rsidRPr="00960A97" w:rsidRDefault="00C56F55" w:rsidP="00C56F55">
      <w:pPr>
        <w:jc w:val="both"/>
        <w:rPr>
          <w:sz w:val="22"/>
          <w:szCs w:val="22"/>
        </w:rPr>
      </w:pPr>
      <w:r w:rsidRPr="00960A97">
        <w:rPr>
          <w:sz w:val="22"/>
          <w:szCs w:val="22"/>
        </w:rPr>
        <w:t xml:space="preserve">Bei punktueller Verunreinigung der Hände mit kontaminiertem Material (z.B. Blut) wird mit einem Desinfektionsmittel getränkten Einmalhandtuch die Verschmutzung entfernt. Anschließend wird eine hygienische Händedesinfektion durchgeführt. Bei Bedarf werden die Hände im Anschluss gewaschen. </w:t>
      </w:r>
    </w:p>
    <w:p w14:paraId="60060D4A" w14:textId="77777777" w:rsidR="00C56F55" w:rsidRPr="00960A97" w:rsidRDefault="00C56F55" w:rsidP="00C56F55">
      <w:pPr>
        <w:jc w:val="both"/>
        <w:rPr>
          <w:sz w:val="22"/>
          <w:szCs w:val="22"/>
        </w:rPr>
      </w:pPr>
      <w:r w:rsidRPr="00960A97">
        <w:rPr>
          <w:sz w:val="22"/>
          <w:szCs w:val="22"/>
        </w:rPr>
        <w:t xml:space="preserve"> </w:t>
      </w:r>
    </w:p>
    <w:p w14:paraId="6338BE2D" w14:textId="77777777" w:rsidR="00C56F55" w:rsidRDefault="00C56F55" w:rsidP="00C56F55">
      <w:pPr>
        <w:jc w:val="both"/>
        <w:rPr>
          <w:sz w:val="22"/>
          <w:szCs w:val="22"/>
        </w:rPr>
      </w:pPr>
      <w:r w:rsidRPr="00960A97">
        <w:rPr>
          <w:sz w:val="22"/>
          <w:szCs w:val="22"/>
        </w:rPr>
        <w:t>Stark kontaminierte Hände werden zunächst vorsichtig abgespült und dann gewaschen. Dabei wird darauf geachtet, dass die Umgebung und die Kleidung nicht bespritzt werden. Im Anschluss werden die Hände desinfiziert.</w:t>
      </w:r>
    </w:p>
    <w:p w14:paraId="12E4AC93" w14:textId="77777777" w:rsidR="00C56F55" w:rsidRDefault="00C56F55" w:rsidP="00C56F55">
      <w:pPr>
        <w:jc w:val="both"/>
        <w:rPr>
          <w:sz w:val="22"/>
          <w:szCs w:val="22"/>
        </w:rPr>
      </w:pPr>
    </w:p>
    <w:p w14:paraId="69BD5047" w14:textId="77777777" w:rsidR="00C56F55" w:rsidRDefault="00C56F55" w:rsidP="00C56F55">
      <w:pPr>
        <w:jc w:val="both"/>
        <w:rPr>
          <w:sz w:val="22"/>
          <w:szCs w:val="22"/>
        </w:rPr>
      </w:pPr>
      <w:r>
        <w:rPr>
          <w:sz w:val="22"/>
          <w:szCs w:val="22"/>
        </w:rPr>
        <w:t>Womit und wie lange:</w:t>
      </w:r>
    </w:p>
    <w:p w14:paraId="1EBD9B92" w14:textId="77777777" w:rsidR="00C56F55" w:rsidRDefault="00C56F55" w:rsidP="00C56F55">
      <w:pPr>
        <w:jc w:val="both"/>
        <w:rPr>
          <w:sz w:val="22"/>
          <w:szCs w:val="22"/>
        </w:rPr>
      </w:pPr>
    </w:p>
    <w:p w14:paraId="6B05F977" w14:textId="77777777" w:rsidR="00C56F55" w:rsidRDefault="00C56F55" w:rsidP="00C56F55">
      <w:pPr>
        <w:jc w:val="both"/>
        <w:rPr>
          <w:sz w:val="22"/>
          <w:szCs w:val="22"/>
        </w:rPr>
      </w:pPr>
      <w:r>
        <w:rPr>
          <w:sz w:val="22"/>
          <w:szCs w:val="22"/>
        </w:rPr>
        <w:t>Siehe Aushang Reinigungs- und Desinfektionsplan</w:t>
      </w:r>
    </w:p>
    <w:p w14:paraId="5F404ABB" w14:textId="77777777" w:rsidR="00C56F55" w:rsidRDefault="00C56F55" w:rsidP="00C56F55">
      <w:pPr>
        <w:jc w:val="both"/>
        <w:rPr>
          <w:sz w:val="22"/>
          <w:szCs w:val="22"/>
        </w:rPr>
      </w:pPr>
    </w:p>
    <w:p w14:paraId="407FD58E" w14:textId="77777777" w:rsidR="00C56F55" w:rsidRPr="0078616E" w:rsidRDefault="00C56F55" w:rsidP="00C56F55">
      <w:pPr>
        <w:jc w:val="both"/>
        <w:rPr>
          <w:b/>
          <w:sz w:val="22"/>
          <w:szCs w:val="22"/>
        </w:rPr>
      </w:pPr>
      <w:r w:rsidRPr="0078616E">
        <w:rPr>
          <w:b/>
          <w:sz w:val="22"/>
          <w:szCs w:val="22"/>
        </w:rPr>
        <w:t>Chiru</w:t>
      </w:r>
      <w:r>
        <w:rPr>
          <w:b/>
          <w:sz w:val="22"/>
          <w:szCs w:val="22"/>
        </w:rPr>
        <w:t>r</w:t>
      </w:r>
      <w:r w:rsidRPr="0078616E">
        <w:rPr>
          <w:b/>
          <w:sz w:val="22"/>
          <w:szCs w:val="22"/>
        </w:rPr>
        <w:t>gische Händedesinfektion</w:t>
      </w:r>
    </w:p>
    <w:p w14:paraId="03307877" w14:textId="77777777" w:rsidR="00C56F55" w:rsidRDefault="00C56F55" w:rsidP="00C56F55">
      <w:pPr>
        <w:jc w:val="both"/>
        <w:rPr>
          <w:sz w:val="22"/>
          <w:szCs w:val="22"/>
        </w:rPr>
      </w:pPr>
    </w:p>
    <w:p w14:paraId="758A1278" w14:textId="77777777" w:rsidR="00C56F55" w:rsidRDefault="00C56F55" w:rsidP="00C56F55">
      <w:pPr>
        <w:jc w:val="both"/>
        <w:rPr>
          <w:sz w:val="22"/>
          <w:szCs w:val="22"/>
        </w:rPr>
      </w:pPr>
      <w:r w:rsidRPr="0078616E">
        <w:rPr>
          <w:sz w:val="22"/>
          <w:szCs w:val="22"/>
        </w:rPr>
        <w:t xml:space="preserve">Warum: </w:t>
      </w:r>
    </w:p>
    <w:p w14:paraId="4CF36A00" w14:textId="77777777" w:rsidR="00C56F55" w:rsidRDefault="00C56F55" w:rsidP="00C56F55">
      <w:pPr>
        <w:jc w:val="both"/>
        <w:rPr>
          <w:sz w:val="22"/>
          <w:szCs w:val="22"/>
        </w:rPr>
      </w:pPr>
    </w:p>
    <w:p w14:paraId="31365BD7" w14:textId="77777777" w:rsidR="00C56F55" w:rsidRPr="0078616E" w:rsidRDefault="00C56F55" w:rsidP="00C56F55">
      <w:pPr>
        <w:jc w:val="both"/>
        <w:rPr>
          <w:sz w:val="22"/>
          <w:szCs w:val="22"/>
        </w:rPr>
      </w:pPr>
      <w:r w:rsidRPr="0078616E">
        <w:rPr>
          <w:sz w:val="22"/>
          <w:szCs w:val="22"/>
        </w:rPr>
        <w:t xml:space="preserve">Die chirurgische Händedesinfektion hat das Ziel, die transiente (zeitweilige) Hautflora zu eliminieren und die residente (physiologische) Hautflora in den tiefen Hautschichten </w:t>
      </w:r>
      <w:proofErr w:type="gramStart"/>
      <w:r w:rsidRPr="0078616E">
        <w:rPr>
          <w:sz w:val="22"/>
          <w:szCs w:val="22"/>
        </w:rPr>
        <w:t>soweit</w:t>
      </w:r>
      <w:proofErr w:type="gramEnd"/>
      <w:r w:rsidRPr="0078616E">
        <w:rPr>
          <w:sz w:val="22"/>
          <w:szCs w:val="22"/>
        </w:rPr>
        <w:t xml:space="preserve"> wie möglich zu reduzieren.  </w:t>
      </w:r>
    </w:p>
    <w:p w14:paraId="0D6E18C8" w14:textId="77777777" w:rsidR="00C56F55" w:rsidRPr="0078616E" w:rsidRDefault="00C56F55" w:rsidP="00C56F55">
      <w:pPr>
        <w:jc w:val="both"/>
        <w:rPr>
          <w:sz w:val="22"/>
          <w:szCs w:val="22"/>
        </w:rPr>
      </w:pPr>
      <w:r w:rsidRPr="0078616E">
        <w:rPr>
          <w:sz w:val="22"/>
          <w:szCs w:val="22"/>
        </w:rPr>
        <w:t xml:space="preserve"> </w:t>
      </w:r>
    </w:p>
    <w:p w14:paraId="53B963AE" w14:textId="77777777" w:rsidR="00C56F55" w:rsidRDefault="00C56F55" w:rsidP="00C56F55">
      <w:pPr>
        <w:jc w:val="both"/>
        <w:rPr>
          <w:sz w:val="22"/>
          <w:szCs w:val="22"/>
        </w:rPr>
      </w:pPr>
      <w:r w:rsidRPr="0078616E">
        <w:rPr>
          <w:sz w:val="22"/>
          <w:szCs w:val="22"/>
        </w:rPr>
        <w:t xml:space="preserve">Wann: </w:t>
      </w:r>
    </w:p>
    <w:p w14:paraId="0A31FECE" w14:textId="77777777" w:rsidR="00C56F55" w:rsidRDefault="00C56F55" w:rsidP="00C56F55">
      <w:pPr>
        <w:jc w:val="both"/>
        <w:rPr>
          <w:sz w:val="22"/>
          <w:szCs w:val="22"/>
        </w:rPr>
      </w:pPr>
    </w:p>
    <w:p w14:paraId="3B08CA3A" w14:textId="77777777" w:rsidR="00C56F55" w:rsidRPr="0078616E" w:rsidRDefault="00C56F55" w:rsidP="00C56F55">
      <w:pPr>
        <w:jc w:val="both"/>
        <w:rPr>
          <w:sz w:val="22"/>
          <w:szCs w:val="22"/>
        </w:rPr>
      </w:pPr>
      <w:r w:rsidRPr="0078616E">
        <w:rPr>
          <w:sz w:val="22"/>
          <w:szCs w:val="22"/>
        </w:rPr>
        <w:t xml:space="preserve">Eine chirurgische Händedesinfektion wird von allen Beteiligten vor jedem </w:t>
      </w:r>
      <w:r>
        <w:rPr>
          <w:sz w:val="22"/>
          <w:szCs w:val="22"/>
        </w:rPr>
        <w:t xml:space="preserve">invasiven und teilinvasiven </w:t>
      </w:r>
      <w:r w:rsidRPr="0078616E">
        <w:rPr>
          <w:sz w:val="22"/>
          <w:szCs w:val="22"/>
        </w:rPr>
        <w:t>Eingriff durchgeführt</w:t>
      </w:r>
      <w:r>
        <w:rPr>
          <w:sz w:val="22"/>
          <w:szCs w:val="22"/>
        </w:rPr>
        <w:t>. Zum Beispiel:</w:t>
      </w:r>
      <w:r w:rsidRPr="0078616E">
        <w:rPr>
          <w:sz w:val="22"/>
          <w:szCs w:val="22"/>
        </w:rPr>
        <w:t xml:space="preserve"> </w:t>
      </w:r>
    </w:p>
    <w:p w14:paraId="5B42DF0C" w14:textId="77777777" w:rsidR="00C56F55" w:rsidRPr="0078616E" w:rsidRDefault="00C56F55" w:rsidP="00C56F55">
      <w:pPr>
        <w:jc w:val="both"/>
        <w:rPr>
          <w:sz w:val="22"/>
          <w:szCs w:val="22"/>
        </w:rPr>
      </w:pPr>
      <w:r w:rsidRPr="0078616E">
        <w:rPr>
          <w:sz w:val="22"/>
          <w:szCs w:val="22"/>
        </w:rPr>
        <w:t xml:space="preserve"> </w:t>
      </w:r>
    </w:p>
    <w:p w14:paraId="2F73B03E" w14:textId="77777777" w:rsidR="00C56F55" w:rsidRDefault="00C56F55" w:rsidP="00C56F55">
      <w:pPr>
        <w:pStyle w:val="Listenabsatz"/>
        <w:numPr>
          <w:ilvl w:val="0"/>
          <w:numId w:val="9"/>
        </w:numPr>
        <w:jc w:val="both"/>
        <w:rPr>
          <w:sz w:val="22"/>
          <w:szCs w:val="22"/>
        </w:rPr>
      </w:pPr>
      <w:r w:rsidRPr="0078616E">
        <w:rPr>
          <w:sz w:val="22"/>
          <w:szCs w:val="22"/>
        </w:rPr>
        <w:t>Eröffnung der Ha</w:t>
      </w:r>
      <w:r>
        <w:rPr>
          <w:sz w:val="22"/>
          <w:szCs w:val="22"/>
        </w:rPr>
        <w:t xml:space="preserve">ut- und Schleimhautoberfläche </w:t>
      </w:r>
    </w:p>
    <w:p w14:paraId="043D0F0C" w14:textId="77777777" w:rsidR="00C56F55" w:rsidRDefault="00C56F55" w:rsidP="00C56F55">
      <w:pPr>
        <w:pStyle w:val="Listenabsatz"/>
        <w:numPr>
          <w:ilvl w:val="0"/>
          <w:numId w:val="9"/>
        </w:numPr>
        <w:jc w:val="both"/>
        <w:rPr>
          <w:sz w:val="22"/>
          <w:szCs w:val="22"/>
        </w:rPr>
      </w:pPr>
      <w:r w:rsidRPr="0078616E">
        <w:rPr>
          <w:sz w:val="22"/>
          <w:szCs w:val="22"/>
        </w:rPr>
        <w:t>Abtragen von oberflä</w:t>
      </w:r>
      <w:r>
        <w:rPr>
          <w:sz w:val="22"/>
          <w:szCs w:val="22"/>
        </w:rPr>
        <w:t xml:space="preserve">chlicher Haut und Schleimhaut </w:t>
      </w:r>
    </w:p>
    <w:p w14:paraId="3576EEA4" w14:textId="77777777" w:rsidR="00C56F55" w:rsidRDefault="00C56F55" w:rsidP="00C56F55">
      <w:pPr>
        <w:pStyle w:val="Listenabsatz"/>
        <w:numPr>
          <w:ilvl w:val="0"/>
          <w:numId w:val="9"/>
        </w:numPr>
        <w:jc w:val="both"/>
        <w:rPr>
          <w:sz w:val="22"/>
          <w:szCs w:val="22"/>
        </w:rPr>
      </w:pPr>
      <w:r>
        <w:rPr>
          <w:sz w:val="22"/>
          <w:szCs w:val="22"/>
        </w:rPr>
        <w:t xml:space="preserve">größere Wundversorgung </w:t>
      </w:r>
    </w:p>
    <w:p w14:paraId="2EADD4A8" w14:textId="77777777" w:rsidR="00C56F55" w:rsidRDefault="00C56F55" w:rsidP="00C56F55">
      <w:pPr>
        <w:pStyle w:val="Listenabsatz"/>
        <w:numPr>
          <w:ilvl w:val="0"/>
          <w:numId w:val="9"/>
        </w:numPr>
        <w:jc w:val="both"/>
        <w:rPr>
          <w:sz w:val="22"/>
          <w:szCs w:val="22"/>
        </w:rPr>
      </w:pPr>
      <w:r>
        <w:rPr>
          <w:sz w:val="22"/>
          <w:szCs w:val="22"/>
        </w:rPr>
        <w:t xml:space="preserve">vor Operationen </w:t>
      </w:r>
    </w:p>
    <w:p w14:paraId="5DC40B05" w14:textId="77777777" w:rsidR="00C56F55" w:rsidRDefault="00C56F55" w:rsidP="00C56F55">
      <w:pPr>
        <w:pStyle w:val="Listenabsatz"/>
        <w:numPr>
          <w:ilvl w:val="0"/>
          <w:numId w:val="9"/>
        </w:numPr>
        <w:jc w:val="both"/>
        <w:rPr>
          <w:sz w:val="22"/>
          <w:szCs w:val="22"/>
        </w:rPr>
      </w:pPr>
      <w:r w:rsidRPr="0078616E">
        <w:rPr>
          <w:sz w:val="22"/>
          <w:szCs w:val="22"/>
        </w:rPr>
        <w:t xml:space="preserve">vor kleineren </w:t>
      </w:r>
      <w:proofErr w:type="gramStart"/>
      <w:r w:rsidRPr="0078616E">
        <w:rPr>
          <w:sz w:val="22"/>
          <w:szCs w:val="22"/>
        </w:rPr>
        <w:t>in</w:t>
      </w:r>
      <w:r>
        <w:rPr>
          <w:sz w:val="22"/>
          <w:szCs w:val="22"/>
        </w:rPr>
        <w:t>vasiven  Eingriffen</w:t>
      </w:r>
      <w:proofErr w:type="gramEnd"/>
      <w:r>
        <w:rPr>
          <w:sz w:val="22"/>
          <w:szCs w:val="22"/>
        </w:rPr>
        <w:t xml:space="preserve">  </w:t>
      </w:r>
    </w:p>
    <w:p w14:paraId="44E79E6D" w14:textId="77777777" w:rsidR="00C56F55" w:rsidRPr="0078616E" w:rsidRDefault="00C56F55" w:rsidP="00C56F55">
      <w:pPr>
        <w:pStyle w:val="Listenabsatz"/>
        <w:numPr>
          <w:ilvl w:val="0"/>
          <w:numId w:val="9"/>
        </w:numPr>
        <w:jc w:val="both"/>
        <w:rPr>
          <w:sz w:val="22"/>
          <w:szCs w:val="22"/>
        </w:rPr>
      </w:pPr>
      <w:r w:rsidRPr="0078616E">
        <w:rPr>
          <w:sz w:val="22"/>
          <w:szCs w:val="22"/>
        </w:rPr>
        <w:t xml:space="preserve">vor direktem Kontakt zum OP-Feld und zu sterilen Medizinprodukten/Materialien </w:t>
      </w:r>
    </w:p>
    <w:p w14:paraId="43E54A5C" w14:textId="19F4C851" w:rsidR="00C56F55" w:rsidRDefault="00C56F55" w:rsidP="00C56F55">
      <w:pPr>
        <w:jc w:val="both"/>
        <w:rPr>
          <w:sz w:val="22"/>
          <w:szCs w:val="22"/>
        </w:rPr>
      </w:pPr>
      <w:r w:rsidRPr="0078616E">
        <w:rPr>
          <w:sz w:val="22"/>
          <w:szCs w:val="22"/>
        </w:rPr>
        <w:t xml:space="preserve"> </w:t>
      </w:r>
    </w:p>
    <w:p w14:paraId="4E62967E" w14:textId="77777777" w:rsidR="00C56F55" w:rsidRDefault="00C56F55" w:rsidP="00C56F55">
      <w:pPr>
        <w:jc w:val="both"/>
        <w:rPr>
          <w:sz w:val="22"/>
          <w:szCs w:val="22"/>
        </w:rPr>
      </w:pPr>
      <w:r w:rsidRPr="0078616E">
        <w:rPr>
          <w:sz w:val="22"/>
          <w:szCs w:val="22"/>
        </w:rPr>
        <w:t xml:space="preserve">Wie: </w:t>
      </w:r>
    </w:p>
    <w:p w14:paraId="37344F45" w14:textId="77777777" w:rsidR="00C56F55" w:rsidRDefault="00C56F55" w:rsidP="00C56F55">
      <w:pPr>
        <w:jc w:val="both"/>
        <w:rPr>
          <w:sz w:val="22"/>
          <w:szCs w:val="22"/>
        </w:rPr>
      </w:pPr>
    </w:p>
    <w:p w14:paraId="6CD1C854" w14:textId="77777777" w:rsidR="00C56F55" w:rsidRPr="0078616E" w:rsidRDefault="00C56F55" w:rsidP="00C56F55">
      <w:pPr>
        <w:jc w:val="both"/>
        <w:rPr>
          <w:sz w:val="22"/>
          <w:szCs w:val="22"/>
        </w:rPr>
      </w:pPr>
      <w:r w:rsidRPr="0078616E">
        <w:rPr>
          <w:sz w:val="22"/>
          <w:szCs w:val="22"/>
        </w:rPr>
        <w:t xml:space="preserve">Vor der ersten chirurgischen Händedesinfektion des Tages wird zur Reduktion der Sporenlast eine gründliche Händewaschung durchgeführt. Weitere Händewaschungen sind nur erforderlich, wenn die Hände verschmutzt sind.  </w:t>
      </w:r>
    </w:p>
    <w:p w14:paraId="46FF3C8C" w14:textId="77777777" w:rsidR="00C56F55" w:rsidRPr="0078616E" w:rsidRDefault="00C56F55" w:rsidP="00C56F55">
      <w:pPr>
        <w:jc w:val="both"/>
        <w:rPr>
          <w:sz w:val="22"/>
          <w:szCs w:val="22"/>
        </w:rPr>
      </w:pPr>
      <w:r w:rsidRPr="0078616E">
        <w:rPr>
          <w:sz w:val="22"/>
          <w:szCs w:val="22"/>
        </w:rPr>
        <w:t xml:space="preserve"> </w:t>
      </w:r>
    </w:p>
    <w:p w14:paraId="48C28E6A" w14:textId="77777777" w:rsidR="00C56F55" w:rsidRPr="0078616E" w:rsidRDefault="00C56F55" w:rsidP="00C56F55">
      <w:pPr>
        <w:jc w:val="both"/>
        <w:rPr>
          <w:sz w:val="22"/>
          <w:szCs w:val="22"/>
        </w:rPr>
      </w:pPr>
      <w:r w:rsidRPr="0078616E">
        <w:rPr>
          <w:sz w:val="22"/>
          <w:szCs w:val="22"/>
        </w:rPr>
        <w:t xml:space="preserve">Hände und Unterarme werden bis zum Ellenbogen mit Handwaschpräparat etwa 30 - 60 Sekunden gewaschen. Dabei sind die Fingerspitzen nach oben gerichtet und die Ellenbogen liegen tief. Ausschließlich Nägel und Nagelfalze werden bei Bedarf mit einer Nagelbürste und Handwaschpräparat gereinigt. </w:t>
      </w:r>
    </w:p>
    <w:p w14:paraId="6ADE6441" w14:textId="77777777" w:rsidR="00C56F55" w:rsidRPr="0078616E" w:rsidRDefault="00C56F55" w:rsidP="00C56F55">
      <w:pPr>
        <w:jc w:val="both"/>
        <w:rPr>
          <w:sz w:val="22"/>
          <w:szCs w:val="22"/>
        </w:rPr>
      </w:pPr>
      <w:r w:rsidRPr="0078616E">
        <w:rPr>
          <w:sz w:val="22"/>
          <w:szCs w:val="22"/>
        </w:rPr>
        <w:t xml:space="preserve"> </w:t>
      </w:r>
    </w:p>
    <w:p w14:paraId="70B8F318" w14:textId="77777777" w:rsidR="00C56F55" w:rsidRPr="0078616E" w:rsidRDefault="00C56F55" w:rsidP="00C56F55">
      <w:pPr>
        <w:jc w:val="both"/>
        <w:rPr>
          <w:sz w:val="22"/>
          <w:szCs w:val="22"/>
        </w:rPr>
      </w:pPr>
      <w:r w:rsidRPr="0078616E">
        <w:rPr>
          <w:sz w:val="22"/>
          <w:szCs w:val="22"/>
        </w:rPr>
        <w:t xml:space="preserve">Eine Händewaschung sollte möglichst mit einem Abstand von mindestens 10 Minuten vor der chirurgischen Händedesinfektion erfolgen.  </w:t>
      </w:r>
    </w:p>
    <w:p w14:paraId="0252C5B3" w14:textId="77777777" w:rsidR="00C56F55" w:rsidRPr="0078616E" w:rsidRDefault="00C56F55" w:rsidP="00C56F55">
      <w:pPr>
        <w:jc w:val="both"/>
        <w:rPr>
          <w:sz w:val="22"/>
          <w:szCs w:val="22"/>
        </w:rPr>
      </w:pPr>
      <w:r w:rsidRPr="0078616E">
        <w:rPr>
          <w:sz w:val="22"/>
          <w:szCs w:val="22"/>
        </w:rPr>
        <w:t xml:space="preserve"> </w:t>
      </w:r>
    </w:p>
    <w:p w14:paraId="3C771FBF" w14:textId="77777777" w:rsidR="00C56F55" w:rsidRPr="0078616E" w:rsidRDefault="00C56F55" w:rsidP="00C56F55">
      <w:pPr>
        <w:jc w:val="both"/>
        <w:rPr>
          <w:sz w:val="22"/>
          <w:szCs w:val="22"/>
        </w:rPr>
      </w:pPr>
      <w:r w:rsidRPr="0078616E">
        <w:rPr>
          <w:sz w:val="22"/>
          <w:szCs w:val="22"/>
        </w:rPr>
        <w:t xml:space="preserve">Nach Abtrocknung mit einem Einmalhandtuch erfolgt die chirurgische Händedesinfektion. Zusätzlich zu den Händen werden auch die Unterarme bis zu den Ellenbogen vollständig mit dem Desinfektionsmittel benetzt. Die Angaben zur Einwirkzeit werden nach Herstellerangaben strikt eingehalten. Um Hautschäden vorzubeugen und die Integrität des sterilen Handschuhs nicht zu gefährden, sind die Hände vor dem Anlegen der sterilen Handschuhe lufttrocken. </w:t>
      </w:r>
    </w:p>
    <w:p w14:paraId="4109B350" w14:textId="77777777" w:rsidR="00C56F55" w:rsidRPr="0078616E" w:rsidRDefault="00C56F55" w:rsidP="00C56F55">
      <w:pPr>
        <w:jc w:val="both"/>
        <w:rPr>
          <w:sz w:val="22"/>
          <w:szCs w:val="22"/>
        </w:rPr>
      </w:pPr>
      <w:r>
        <w:rPr>
          <w:sz w:val="22"/>
          <w:szCs w:val="22"/>
        </w:rPr>
        <w:t xml:space="preserve"> </w:t>
      </w:r>
    </w:p>
    <w:p w14:paraId="2C30D523" w14:textId="77777777" w:rsidR="00C56F55" w:rsidRPr="0078616E" w:rsidRDefault="00C56F55" w:rsidP="00C56F55">
      <w:pPr>
        <w:jc w:val="both"/>
        <w:rPr>
          <w:sz w:val="22"/>
          <w:szCs w:val="22"/>
        </w:rPr>
      </w:pPr>
      <w:r w:rsidRPr="0078616E">
        <w:rPr>
          <w:sz w:val="22"/>
          <w:szCs w:val="22"/>
        </w:rPr>
        <w:t xml:space="preserve">Nach Ablegen der sterilen Handschuhe erfolgt eine hygienische Händedesinfektion und danach bei Bedarf eine Händewaschung. </w:t>
      </w:r>
    </w:p>
    <w:p w14:paraId="686D67B8" w14:textId="77777777" w:rsidR="00C56F55" w:rsidRPr="0078616E" w:rsidRDefault="00C56F55" w:rsidP="00C56F55">
      <w:pPr>
        <w:jc w:val="both"/>
        <w:rPr>
          <w:sz w:val="22"/>
          <w:szCs w:val="22"/>
        </w:rPr>
      </w:pPr>
      <w:r w:rsidRPr="0078616E">
        <w:rPr>
          <w:sz w:val="22"/>
          <w:szCs w:val="22"/>
        </w:rPr>
        <w:t xml:space="preserve"> </w:t>
      </w:r>
    </w:p>
    <w:p w14:paraId="4830ED0A" w14:textId="77777777" w:rsidR="00C56F55" w:rsidRPr="0078616E" w:rsidRDefault="00C56F55" w:rsidP="00C56F55">
      <w:pPr>
        <w:jc w:val="both"/>
        <w:rPr>
          <w:sz w:val="22"/>
          <w:szCs w:val="22"/>
        </w:rPr>
      </w:pPr>
      <w:r w:rsidRPr="0078616E">
        <w:rPr>
          <w:sz w:val="22"/>
          <w:szCs w:val="22"/>
        </w:rPr>
        <w:t xml:space="preserve">Womit und wie lange:  </w:t>
      </w:r>
    </w:p>
    <w:p w14:paraId="18026164" w14:textId="77777777" w:rsidR="00C56F55" w:rsidRPr="0078616E" w:rsidRDefault="00C56F55" w:rsidP="00C56F55">
      <w:pPr>
        <w:jc w:val="both"/>
        <w:rPr>
          <w:sz w:val="22"/>
          <w:szCs w:val="22"/>
        </w:rPr>
      </w:pPr>
      <w:r w:rsidRPr="0078616E">
        <w:rPr>
          <w:sz w:val="22"/>
          <w:szCs w:val="22"/>
        </w:rPr>
        <w:t xml:space="preserve"> </w:t>
      </w:r>
    </w:p>
    <w:p w14:paraId="2E5EFB1E" w14:textId="77777777" w:rsidR="00C56F55" w:rsidRDefault="00C56F55" w:rsidP="00C56F55">
      <w:pPr>
        <w:jc w:val="both"/>
        <w:rPr>
          <w:sz w:val="22"/>
          <w:szCs w:val="22"/>
        </w:rPr>
      </w:pPr>
      <w:r w:rsidRPr="0078616E">
        <w:rPr>
          <w:sz w:val="22"/>
          <w:szCs w:val="22"/>
        </w:rPr>
        <w:t>Siehe Anhang „Rein</w:t>
      </w:r>
      <w:r>
        <w:rPr>
          <w:sz w:val="22"/>
          <w:szCs w:val="22"/>
        </w:rPr>
        <w:t>igungs- und Desinfektionsplan“</w:t>
      </w:r>
    </w:p>
    <w:p w14:paraId="0CD473CF" w14:textId="77777777" w:rsidR="00C56F55" w:rsidRDefault="00C56F55" w:rsidP="00C56F55">
      <w:pPr>
        <w:jc w:val="both"/>
        <w:rPr>
          <w:sz w:val="22"/>
          <w:szCs w:val="22"/>
        </w:rPr>
      </w:pPr>
    </w:p>
    <w:p w14:paraId="4D6B91BB" w14:textId="77777777" w:rsidR="00C56F55" w:rsidRPr="00065215" w:rsidRDefault="00C56F55" w:rsidP="00C56F55">
      <w:pPr>
        <w:jc w:val="both"/>
        <w:rPr>
          <w:b/>
          <w:sz w:val="22"/>
          <w:szCs w:val="22"/>
        </w:rPr>
      </w:pPr>
      <w:r w:rsidRPr="00065215">
        <w:rPr>
          <w:b/>
          <w:sz w:val="22"/>
          <w:szCs w:val="22"/>
        </w:rPr>
        <w:t>Hautpflege</w:t>
      </w:r>
    </w:p>
    <w:p w14:paraId="32C2A25A" w14:textId="77777777" w:rsidR="00C56F55" w:rsidRDefault="00C56F55" w:rsidP="00C56F55">
      <w:pPr>
        <w:jc w:val="both"/>
        <w:rPr>
          <w:sz w:val="22"/>
          <w:szCs w:val="22"/>
        </w:rPr>
      </w:pPr>
    </w:p>
    <w:p w14:paraId="6FDB345A" w14:textId="77777777" w:rsidR="00C56F55" w:rsidRDefault="00C56F55" w:rsidP="00C56F55">
      <w:pPr>
        <w:jc w:val="both"/>
        <w:rPr>
          <w:sz w:val="22"/>
          <w:szCs w:val="22"/>
        </w:rPr>
      </w:pPr>
      <w:r w:rsidRPr="00065215">
        <w:rPr>
          <w:sz w:val="22"/>
          <w:szCs w:val="22"/>
        </w:rPr>
        <w:t xml:space="preserve">Warum: </w:t>
      </w:r>
    </w:p>
    <w:p w14:paraId="477462D8" w14:textId="77777777" w:rsidR="00C56F55" w:rsidRDefault="00C56F55" w:rsidP="00C56F55">
      <w:pPr>
        <w:jc w:val="both"/>
        <w:rPr>
          <w:sz w:val="22"/>
          <w:szCs w:val="22"/>
        </w:rPr>
      </w:pPr>
    </w:p>
    <w:p w14:paraId="5700E5F0" w14:textId="77777777" w:rsidR="00C56F55" w:rsidRPr="00065215" w:rsidRDefault="00C56F55" w:rsidP="00C56F55">
      <w:pPr>
        <w:jc w:val="both"/>
        <w:rPr>
          <w:sz w:val="22"/>
          <w:szCs w:val="22"/>
        </w:rPr>
      </w:pPr>
      <w:r w:rsidRPr="00065215">
        <w:rPr>
          <w:sz w:val="22"/>
          <w:szCs w:val="22"/>
        </w:rPr>
        <w:t xml:space="preserve">Eine intakte und gepflegte Haut an Händen und Unterarmen dient als wirksame Schutzbarriere vor dem Eindringen von Erregern. Zudem lässt sich nur intakte Haut sicher desinfizieren.  </w:t>
      </w:r>
    </w:p>
    <w:p w14:paraId="5882107D" w14:textId="77777777" w:rsidR="00C56F55" w:rsidRPr="00065215" w:rsidRDefault="00C56F55" w:rsidP="00C56F55">
      <w:pPr>
        <w:jc w:val="both"/>
        <w:rPr>
          <w:sz w:val="22"/>
          <w:szCs w:val="22"/>
        </w:rPr>
      </w:pPr>
      <w:r w:rsidRPr="00065215">
        <w:rPr>
          <w:sz w:val="22"/>
          <w:szCs w:val="22"/>
        </w:rPr>
        <w:t xml:space="preserve"> </w:t>
      </w:r>
    </w:p>
    <w:p w14:paraId="10BF5F42" w14:textId="77777777" w:rsidR="00C56F55" w:rsidRDefault="00C56F55" w:rsidP="00C56F55">
      <w:pPr>
        <w:jc w:val="both"/>
        <w:rPr>
          <w:sz w:val="22"/>
          <w:szCs w:val="22"/>
        </w:rPr>
      </w:pPr>
      <w:r w:rsidRPr="00065215">
        <w:rPr>
          <w:sz w:val="22"/>
          <w:szCs w:val="22"/>
        </w:rPr>
        <w:t xml:space="preserve">Wann: </w:t>
      </w:r>
    </w:p>
    <w:p w14:paraId="18B62445" w14:textId="77777777" w:rsidR="00C56F55" w:rsidRDefault="00C56F55" w:rsidP="00C56F55">
      <w:pPr>
        <w:jc w:val="both"/>
        <w:rPr>
          <w:sz w:val="22"/>
          <w:szCs w:val="22"/>
        </w:rPr>
      </w:pPr>
    </w:p>
    <w:p w14:paraId="1E9A34E0" w14:textId="77777777" w:rsidR="00C56F55" w:rsidRPr="00065215" w:rsidRDefault="00C56F55" w:rsidP="00C56F55">
      <w:pPr>
        <w:jc w:val="both"/>
        <w:rPr>
          <w:sz w:val="22"/>
          <w:szCs w:val="22"/>
        </w:rPr>
      </w:pPr>
      <w:r w:rsidRPr="00065215">
        <w:rPr>
          <w:sz w:val="22"/>
          <w:szCs w:val="22"/>
        </w:rPr>
        <w:t xml:space="preserve">Zur Vorbeugung von Hautirritationen wird ein Hautschutzmittel aufgetragen. Dieses wird bei Bedarf sowie bei längerem Tragen von Handschuhen verwendet. Eine Tragedauer der Handschuhe von mehr als zwei Stunden wird möglichst vermieden. </w:t>
      </w:r>
    </w:p>
    <w:p w14:paraId="1CEB25A2" w14:textId="77777777" w:rsidR="00C56F55" w:rsidRPr="00065215" w:rsidRDefault="00C56F55" w:rsidP="00C56F55">
      <w:pPr>
        <w:jc w:val="both"/>
        <w:rPr>
          <w:sz w:val="22"/>
          <w:szCs w:val="22"/>
        </w:rPr>
      </w:pPr>
      <w:r w:rsidRPr="00065215">
        <w:rPr>
          <w:sz w:val="22"/>
          <w:szCs w:val="22"/>
        </w:rPr>
        <w:t xml:space="preserve"> </w:t>
      </w:r>
    </w:p>
    <w:p w14:paraId="040F6A6F" w14:textId="77777777" w:rsidR="00C56F55" w:rsidRPr="00065215" w:rsidRDefault="00C56F55" w:rsidP="00C56F55">
      <w:pPr>
        <w:jc w:val="both"/>
        <w:rPr>
          <w:sz w:val="22"/>
          <w:szCs w:val="22"/>
        </w:rPr>
      </w:pPr>
      <w:r w:rsidRPr="00065215">
        <w:rPr>
          <w:sz w:val="22"/>
          <w:szCs w:val="22"/>
        </w:rPr>
        <w:t xml:space="preserve">Zur Förderung der Regeneration und um ein Austrocknen der Haut zu verhindern, wird ein Hautpflegemittel angewendet. Das Hautpflegemittel wird regelmäßig aufgetragen.  </w:t>
      </w:r>
    </w:p>
    <w:p w14:paraId="5E72C8BD" w14:textId="77777777" w:rsidR="00C56F55" w:rsidRPr="00065215" w:rsidRDefault="00C56F55" w:rsidP="00C56F55">
      <w:pPr>
        <w:jc w:val="both"/>
        <w:rPr>
          <w:sz w:val="22"/>
          <w:szCs w:val="22"/>
        </w:rPr>
      </w:pPr>
      <w:r w:rsidRPr="00065215">
        <w:rPr>
          <w:sz w:val="22"/>
          <w:szCs w:val="22"/>
        </w:rPr>
        <w:t xml:space="preserve"> </w:t>
      </w:r>
    </w:p>
    <w:p w14:paraId="748BDF23" w14:textId="77777777" w:rsidR="00C56F55" w:rsidRDefault="00C56F55" w:rsidP="00C56F55">
      <w:pPr>
        <w:jc w:val="both"/>
        <w:rPr>
          <w:sz w:val="22"/>
          <w:szCs w:val="22"/>
        </w:rPr>
      </w:pPr>
      <w:r w:rsidRPr="00065215">
        <w:rPr>
          <w:sz w:val="22"/>
          <w:szCs w:val="22"/>
        </w:rPr>
        <w:t xml:space="preserve">Wie: </w:t>
      </w:r>
    </w:p>
    <w:p w14:paraId="34FC31CF" w14:textId="77777777" w:rsidR="00C56F55" w:rsidRDefault="00C56F55" w:rsidP="00C56F55">
      <w:pPr>
        <w:jc w:val="both"/>
        <w:rPr>
          <w:sz w:val="22"/>
          <w:szCs w:val="22"/>
        </w:rPr>
      </w:pPr>
    </w:p>
    <w:p w14:paraId="4A0FA1D9" w14:textId="77777777" w:rsidR="00C56F55" w:rsidRPr="00065215" w:rsidRDefault="00C56F55" w:rsidP="00C56F55">
      <w:pPr>
        <w:jc w:val="both"/>
        <w:rPr>
          <w:sz w:val="22"/>
          <w:szCs w:val="22"/>
        </w:rPr>
      </w:pPr>
      <w:r w:rsidRPr="00065215">
        <w:rPr>
          <w:sz w:val="22"/>
          <w:szCs w:val="22"/>
        </w:rPr>
        <w:t xml:space="preserve">Hautschutz- und Hautpflegemittel werden aus Tuben oder Spendern entnommen.  </w:t>
      </w:r>
    </w:p>
    <w:p w14:paraId="54C0DEE4" w14:textId="77777777" w:rsidR="00C56F55" w:rsidRPr="00065215" w:rsidRDefault="00C56F55" w:rsidP="00C56F55">
      <w:pPr>
        <w:jc w:val="both"/>
        <w:rPr>
          <w:sz w:val="22"/>
          <w:szCs w:val="22"/>
        </w:rPr>
      </w:pPr>
      <w:r w:rsidRPr="00065215">
        <w:rPr>
          <w:sz w:val="22"/>
          <w:szCs w:val="22"/>
        </w:rPr>
        <w:t xml:space="preserve"> </w:t>
      </w:r>
    </w:p>
    <w:p w14:paraId="0633C199" w14:textId="77777777" w:rsidR="00C56F55" w:rsidRPr="00065215" w:rsidRDefault="00C56F55" w:rsidP="00C56F55">
      <w:pPr>
        <w:jc w:val="both"/>
        <w:rPr>
          <w:sz w:val="22"/>
          <w:szCs w:val="22"/>
        </w:rPr>
      </w:pPr>
      <w:r w:rsidRPr="00065215">
        <w:rPr>
          <w:sz w:val="22"/>
          <w:szCs w:val="22"/>
        </w:rPr>
        <w:t xml:space="preserve">Womit: </w:t>
      </w:r>
    </w:p>
    <w:p w14:paraId="0A96CC39" w14:textId="77777777" w:rsidR="00C56F55" w:rsidRPr="00065215" w:rsidRDefault="00C56F55" w:rsidP="00C56F55">
      <w:pPr>
        <w:jc w:val="both"/>
        <w:rPr>
          <w:sz w:val="22"/>
          <w:szCs w:val="22"/>
        </w:rPr>
      </w:pPr>
      <w:r w:rsidRPr="00065215">
        <w:rPr>
          <w:sz w:val="22"/>
          <w:szCs w:val="22"/>
        </w:rPr>
        <w:t xml:space="preserve"> </w:t>
      </w:r>
    </w:p>
    <w:p w14:paraId="56255EAD" w14:textId="77777777" w:rsidR="00C56F55" w:rsidRPr="00065215" w:rsidRDefault="00C56F55" w:rsidP="00C56F55">
      <w:pPr>
        <w:jc w:val="both"/>
        <w:rPr>
          <w:sz w:val="22"/>
          <w:szCs w:val="22"/>
        </w:rPr>
      </w:pPr>
      <w:r w:rsidRPr="00065215">
        <w:rPr>
          <w:sz w:val="22"/>
          <w:szCs w:val="22"/>
        </w:rPr>
        <w:t xml:space="preserve">Siehe Anhang „Reinigungs- und Desinfektionsplan“  </w:t>
      </w:r>
    </w:p>
    <w:p w14:paraId="72AE06FC" w14:textId="77777777" w:rsidR="00C56F55" w:rsidRPr="0078616E" w:rsidRDefault="00C56F55" w:rsidP="00C56F55">
      <w:pPr>
        <w:jc w:val="both"/>
        <w:rPr>
          <w:sz w:val="22"/>
          <w:szCs w:val="22"/>
        </w:rPr>
      </w:pPr>
    </w:p>
    <w:p w14:paraId="75FA1CC2" w14:textId="77777777" w:rsidR="0057587E" w:rsidRDefault="0057587E" w:rsidP="00C56F55">
      <w:pPr>
        <w:jc w:val="both"/>
        <w:rPr>
          <w:b/>
          <w:sz w:val="22"/>
          <w:szCs w:val="22"/>
        </w:rPr>
      </w:pPr>
    </w:p>
    <w:p w14:paraId="194EE038" w14:textId="5EB58D49" w:rsidR="00C56F55" w:rsidRPr="00DB3BAF" w:rsidRDefault="00C56F55" w:rsidP="00C56F55">
      <w:pPr>
        <w:jc w:val="both"/>
        <w:rPr>
          <w:b/>
          <w:sz w:val="22"/>
          <w:szCs w:val="22"/>
        </w:rPr>
      </w:pPr>
      <w:r w:rsidRPr="00DB3BAF">
        <w:rPr>
          <w:b/>
          <w:sz w:val="22"/>
          <w:szCs w:val="22"/>
        </w:rPr>
        <w:t>Hautschutz</w:t>
      </w:r>
      <w:r>
        <w:rPr>
          <w:b/>
          <w:sz w:val="22"/>
          <w:szCs w:val="22"/>
        </w:rPr>
        <w:t xml:space="preserve"> (Nutzung von Handschutz)</w:t>
      </w:r>
    </w:p>
    <w:p w14:paraId="01FC82C3" w14:textId="77777777" w:rsidR="00C56F55" w:rsidRDefault="00C56F55" w:rsidP="00C56F55">
      <w:pPr>
        <w:jc w:val="both"/>
        <w:rPr>
          <w:sz w:val="22"/>
          <w:szCs w:val="22"/>
        </w:rPr>
      </w:pPr>
    </w:p>
    <w:p w14:paraId="4F313214" w14:textId="77777777" w:rsidR="00C56F55" w:rsidRDefault="00C56F55" w:rsidP="00C56F55">
      <w:pPr>
        <w:jc w:val="both"/>
        <w:rPr>
          <w:sz w:val="22"/>
          <w:szCs w:val="22"/>
        </w:rPr>
      </w:pPr>
      <w:r w:rsidRPr="00DB3BAF">
        <w:rPr>
          <w:sz w:val="22"/>
          <w:szCs w:val="22"/>
        </w:rPr>
        <w:t xml:space="preserve">Warum: </w:t>
      </w:r>
    </w:p>
    <w:p w14:paraId="2D5B0ECC" w14:textId="77777777" w:rsidR="00C56F55" w:rsidRDefault="00C56F55" w:rsidP="00C56F55">
      <w:pPr>
        <w:jc w:val="both"/>
        <w:rPr>
          <w:sz w:val="22"/>
          <w:szCs w:val="22"/>
        </w:rPr>
      </w:pPr>
    </w:p>
    <w:p w14:paraId="19537750" w14:textId="77777777" w:rsidR="00C56F55" w:rsidRPr="00DB3BAF" w:rsidRDefault="00C56F55" w:rsidP="00C56F55">
      <w:pPr>
        <w:jc w:val="both"/>
        <w:rPr>
          <w:sz w:val="22"/>
          <w:szCs w:val="22"/>
        </w:rPr>
      </w:pPr>
      <w:r w:rsidRPr="00DB3BAF">
        <w:rPr>
          <w:sz w:val="22"/>
          <w:szCs w:val="22"/>
        </w:rPr>
        <w:t>Durch das Tragen von Handschuhen werden eine Kontamination der Hände durch Erreger sowie der direkte Kontakt mit schädlichen Substanzen vermieden</w:t>
      </w:r>
      <w:r>
        <w:rPr>
          <w:sz w:val="22"/>
          <w:szCs w:val="22"/>
        </w:rPr>
        <w:t>.</w:t>
      </w:r>
    </w:p>
    <w:p w14:paraId="3214EB51" w14:textId="77777777" w:rsidR="00C56F55" w:rsidRPr="00DB3BAF" w:rsidRDefault="00C56F55" w:rsidP="00C56F55">
      <w:pPr>
        <w:jc w:val="both"/>
        <w:rPr>
          <w:sz w:val="22"/>
          <w:szCs w:val="22"/>
        </w:rPr>
      </w:pPr>
      <w:r w:rsidRPr="00DB3BAF">
        <w:rPr>
          <w:sz w:val="22"/>
          <w:szCs w:val="22"/>
        </w:rPr>
        <w:t xml:space="preserve"> </w:t>
      </w:r>
    </w:p>
    <w:p w14:paraId="67943F31" w14:textId="77777777" w:rsidR="00C56F55" w:rsidRDefault="00C56F55" w:rsidP="00C56F55">
      <w:pPr>
        <w:jc w:val="both"/>
        <w:rPr>
          <w:sz w:val="22"/>
          <w:szCs w:val="22"/>
        </w:rPr>
      </w:pPr>
      <w:r w:rsidRPr="00DB3BAF">
        <w:rPr>
          <w:sz w:val="22"/>
          <w:szCs w:val="22"/>
        </w:rPr>
        <w:t xml:space="preserve">Wann: </w:t>
      </w:r>
    </w:p>
    <w:p w14:paraId="3D49208E" w14:textId="77777777" w:rsidR="00C56F55" w:rsidRDefault="00C56F55" w:rsidP="00C56F55">
      <w:pPr>
        <w:jc w:val="both"/>
        <w:rPr>
          <w:sz w:val="22"/>
          <w:szCs w:val="22"/>
        </w:rPr>
      </w:pPr>
    </w:p>
    <w:p w14:paraId="3972B4B0" w14:textId="77777777" w:rsidR="00C56F55" w:rsidRDefault="00C56F55" w:rsidP="00C56F55">
      <w:pPr>
        <w:jc w:val="both"/>
        <w:rPr>
          <w:sz w:val="22"/>
          <w:szCs w:val="22"/>
        </w:rPr>
      </w:pPr>
      <w:r w:rsidRPr="00DB3BAF">
        <w:rPr>
          <w:sz w:val="22"/>
          <w:szCs w:val="22"/>
        </w:rPr>
        <w:t>Je nach Tätigkeit werden Handschuhe in folgenden Situationen getrage</w:t>
      </w:r>
      <w:r>
        <w:rPr>
          <w:sz w:val="22"/>
          <w:szCs w:val="22"/>
        </w:rPr>
        <w:t xml:space="preserve">n: </w:t>
      </w:r>
    </w:p>
    <w:p w14:paraId="008A9A42" w14:textId="77777777" w:rsidR="00C56F55" w:rsidRDefault="00C56F55" w:rsidP="00C56F55">
      <w:pPr>
        <w:jc w:val="both"/>
        <w:rPr>
          <w:sz w:val="22"/>
          <w:szCs w:val="22"/>
        </w:rPr>
      </w:pPr>
    </w:p>
    <w:p w14:paraId="604C930B" w14:textId="77777777" w:rsidR="00C56F55" w:rsidRDefault="00C56F55" w:rsidP="00C56F55">
      <w:pPr>
        <w:pStyle w:val="Listenabsatz"/>
        <w:numPr>
          <w:ilvl w:val="0"/>
          <w:numId w:val="10"/>
        </w:numPr>
        <w:jc w:val="both"/>
        <w:rPr>
          <w:sz w:val="22"/>
          <w:szCs w:val="22"/>
        </w:rPr>
      </w:pPr>
      <w:r w:rsidRPr="00DB3BAF">
        <w:rPr>
          <w:sz w:val="22"/>
          <w:szCs w:val="22"/>
        </w:rPr>
        <w:t>Kontakt mit Körperflüssigkeiten und mit Erreg</w:t>
      </w:r>
      <w:r>
        <w:rPr>
          <w:sz w:val="22"/>
          <w:szCs w:val="22"/>
        </w:rPr>
        <w:t xml:space="preserve">ern kontaminierte Materialien </w:t>
      </w:r>
    </w:p>
    <w:p w14:paraId="74B1E842" w14:textId="77777777" w:rsidR="00C56F55" w:rsidRDefault="00C56F55" w:rsidP="00C56F55">
      <w:pPr>
        <w:pStyle w:val="Listenabsatz"/>
        <w:numPr>
          <w:ilvl w:val="0"/>
          <w:numId w:val="10"/>
        </w:numPr>
        <w:jc w:val="both"/>
        <w:rPr>
          <w:sz w:val="22"/>
          <w:szCs w:val="22"/>
        </w:rPr>
      </w:pPr>
      <w:r w:rsidRPr="00DB3BAF">
        <w:rPr>
          <w:sz w:val="22"/>
          <w:szCs w:val="22"/>
        </w:rPr>
        <w:t xml:space="preserve">Durchführung operativer </w:t>
      </w:r>
      <w:r>
        <w:rPr>
          <w:sz w:val="22"/>
          <w:szCs w:val="22"/>
        </w:rPr>
        <w:t xml:space="preserve">und diagnostischer Maßnahmen  </w:t>
      </w:r>
    </w:p>
    <w:p w14:paraId="68281A6B" w14:textId="77777777" w:rsidR="00C56F55" w:rsidRDefault="00C56F55" w:rsidP="00C56F55">
      <w:pPr>
        <w:pStyle w:val="Listenabsatz"/>
        <w:numPr>
          <w:ilvl w:val="0"/>
          <w:numId w:val="10"/>
        </w:numPr>
        <w:jc w:val="both"/>
        <w:rPr>
          <w:sz w:val="22"/>
          <w:szCs w:val="22"/>
        </w:rPr>
      </w:pPr>
      <w:r w:rsidRPr="00DB3BAF">
        <w:rPr>
          <w:sz w:val="22"/>
          <w:szCs w:val="22"/>
        </w:rPr>
        <w:t>Umgang mit Chemikalien während Reinigungs-</w:t>
      </w:r>
      <w:r>
        <w:rPr>
          <w:sz w:val="22"/>
          <w:szCs w:val="22"/>
        </w:rPr>
        <w:t xml:space="preserve"> und Desinfektionstätigkeiten </w:t>
      </w:r>
    </w:p>
    <w:p w14:paraId="658A712E" w14:textId="77777777" w:rsidR="00C56F55" w:rsidRDefault="00C56F55" w:rsidP="00C56F55">
      <w:pPr>
        <w:pStyle w:val="Listenabsatz"/>
        <w:numPr>
          <w:ilvl w:val="0"/>
          <w:numId w:val="10"/>
        </w:numPr>
        <w:jc w:val="both"/>
        <w:rPr>
          <w:sz w:val="22"/>
          <w:szCs w:val="22"/>
        </w:rPr>
      </w:pPr>
      <w:r w:rsidRPr="00DB3BAF">
        <w:rPr>
          <w:sz w:val="22"/>
          <w:szCs w:val="22"/>
        </w:rPr>
        <w:t>Aufbereitung von Medizinprodukten</w:t>
      </w:r>
    </w:p>
    <w:p w14:paraId="0B24EAA6" w14:textId="77777777" w:rsidR="00C56F55" w:rsidRDefault="00C56F55" w:rsidP="00C56F55">
      <w:pPr>
        <w:pStyle w:val="Listenabsatz"/>
        <w:numPr>
          <w:ilvl w:val="0"/>
          <w:numId w:val="10"/>
        </w:numPr>
        <w:jc w:val="both"/>
        <w:rPr>
          <w:sz w:val="22"/>
          <w:szCs w:val="22"/>
        </w:rPr>
      </w:pPr>
      <w:r>
        <w:rPr>
          <w:sz w:val="22"/>
          <w:szCs w:val="22"/>
        </w:rPr>
        <w:t>Entsorgung von Restmüll, Sondermüll, infektiöser Restmüll</w:t>
      </w:r>
    </w:p>
    <w:p w14:paraId="224A9C3A" w14:textId="77777777" w:rsidR="00C56F55" w:rsidRPr="00DB3BAF" w:rsidRDefault="00C56F55" w:rsidP="00C56F55">
      <w:pPr>
        <w:pStyle w:val="Listenabsatz"/>
        <w:numPr>
          <w:ilvl w:val="0"/>
          <w:numId w:val="10"/>
        </w:numPr>
        <w:jc w:val="both"/>
        <w:rPr>
          <w:sz w:val="22"/>
          <w:szCs w:val="22"/>
        </w:rPr>
      </w:pPr>
      <w:r>
        <w:rPr>
          <w:sz w:val="22"/>
          <w:szCs w:val="22"/>
        </w:rPr>
        <w:t>Bei offenen Wunden, oder Hautstellen an den Händen</w:t>
      </w:r>
      <w:r w:rsidRPr="00DB3BAF">
        <w:rPr>
          <w:sz w:val="22"/>
          <w:szCs w:val="22"/>
        </w:rPr>
        <w:t xml:space="preserve"> </w:t>
      </w:r>
    </w:p>
    <w:p w14:paraId="23582035" w14:textId="77777777" w:rsidR="00C56F55" w:rsidRPr="00DB3BAF" w:rsidRDefault="00C56F55" w:rsidP="00C56F55">
      <w:pPr>
        <w:jc w:val="both"/>
        <w:rPr>
          <w:sz w:val="22"/>
          <w:szCs w:val="22"/>
        </w:rPr>
      </w:pPr>
      <w:r w:rsidRPr="00DB3BAF">
        <w:rPr>
          <w:sz w:val="22"/>
          <w:szCs w:val="22"/>
        </w:rPr>
        <w:t xml:space="preserve"> </w:t>
      </w:r>
    </w:p>
    <w:p w14:paraId="06D86182" w14:textId="77777777" w:rsidR="00C56F55" w:rsidRDefault="00C56F55" w:rsidP="00C56F55">
      <w:pPr>
        <w:jc w:val="both"/>
        <w:rPr>
          <w:sz w:val="22"/>
          <w:szCs w:val="22"/>
        </w:rPr>
      </w:pPr>
      <w:r w:rsidRPr="00DB3BAF">
        <w:rPr>
          <w:sz w:val="22"/>
          <w:szCs w:val="22"/>
        </w:rPr>
        <w:t xml:space="preserve">Wie: </w:t>
      </w:r>
    </w:p>
    <w:p w14:paraId="362159F2" w14:textId="77777777" w:rsidR="00C56F55" w:rsidRDefault="00C56F55" w:rsidP="00C56F55">
      <w:pPr>
        <w:jc w:val="both"/>
        <w:rPr>
          <w:sz w:val="22"/>
          <w:szCs w:val="22"/>
        </w:rPr>
      </w:pPr>
    </w:p>
    <w:p w14:paraId="388468B7" w14:textId="77777777" w:rsidR="00C56F55" w:rsidRPr="00DB3BAF" w:rsidRDefault="00C56F55" w:rsidP="00C56F55">
      <w:pPr>
        <w:jc w:val="both"/>
        <w:rPr>
          <w:sz w:val="22"/>
          <w:szCs w:val="22"/>
        </w:rPr>
      </w:pPr>
      <w:r w:rsidRPr="00DB3BAF">
        <w:rPr>
          <w:sz w:val="22"/>
          <w:szCs w:val="22"/>
        </w:rPr>
        <w:t xml:space="preserve">Die Handschuhe werden auf die trockenen Hände angelegt. Das Ablegen der Handschuhe erfolgt so, dass eine Kontamination der Umgebung vermieden wird. Anschließend wird eine hygienische Händedesinfektion durchgeführt. </w:t>
      </w:r>
    </w:p>
    <w:p w14:paraId="4AB1F91D" w14:textId="77777777" w:rsidR="00C56F55" w:rsidRDefault="00C56F55" w:rsidP="00C56F55">
      <w:pPr>
        <w:jc w:val="both"/>
        <w:rPr>
          <w:sz w:val="22"/>
          <w:szCs w:val="22"/>
        </w:rPr>
      </w:pPr>
    </w:p>
    <w:p w14:paraId="28AEB610" w14:textId="77777777" w:rsidR="00C56F55" w:rsidRDefault="00C56F55" w:rsidP="00C56F55">
      <w:pPr>
        <w:jc w:val="both"/>
        <w:rPr>
          <w:sz w:val="22"/>
          <w:szCs w:val="22"/>
        </w:rPr>
      </w:pPr>
      <w:r>
        <w:rPr>
          <w:sz w:val="22"/>
          <w:szCs w:val="22"/>
        </w:rPr>
        <w:t>Womit:</w:t>
      </w:r>
    </w:p>
    <w:p w14:paraId="518B4633" w14:textId="77777777" w:rsidR="00C56F55" w:rsidRDefault="00C56F55" w:rsidP="00C56F55">
      <w:pPr>
        <w:jc w:val="both"/>
        <w:rPr>
          <w:sz w:val="22"/>
          <w:szCs w:val="22"/>
        </w:rPr>
      </w:pPr>
    </w:p>
    <w:p w14:paraId="6710E9D1" w14:textId="77777777" w:rsidR="00C56F55" w:rsidRDefault="00C56F55" w:rsidP="00C56F55">
      <w:pPr>
        <w:jc w:val="both"/>
        <w:rPr>
          <w:sz w:val="22"/>
          <w:szCs w:val="22"/>
        </w:rPr>
      </w:pPr>
      <w:r w:rsidRPr="0078616E">
        <w:rPr>
          <w:sz w:val="22"/>
          <w:szCs w:val="22"/>
        </w:rPr>
        <w:t>Siehe Anhang „Rein</w:t>
      </w:r>
      <w:r>
        <w:rPr>
          <w:sz w:val="22"/>
          <w:szCs w:val="22"/>
        </w:rPr>
        <w:t>igungs- und Desinfektionsplan“</w:t>
      </w:r>
    </w:p>
    <w:p w14:paraId="0EE6E838" w14:textId="77777777" w:rsidR="00C56F55" w:rsidRDefault="00C56F55" w:rsidP="00C56F55">
      <w:pPr>
        <w:jc w:val="both"/>
        <w:rPr>
          <w:sz w:val="22"/>
          <w:szCs w:val="22"/>
        </w:rPr>
      </w:pPr>
    </w:p>
    <w:p w14:paraId="20C4DC1B" w14:textId="77777777" w:rsidR="008540C2" w:rsidRPr="00061D0F" w:rsidRDefault="008540C2" w:rsidP="00061D0F"/>
    <w:sectPr w:rsidR="008540C2" w:rsidRPr="00061D0F" w:rsidSect="004E3C72">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StarSymbol">
    <w:altName w:val="Segoe UI Symbol"/>
    <w:charset w:val="02"/>
    <w:family w:val="auto"/>
    <w:pitch w:val="default"/>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C5D"/>
    <w:multiLevelType w:val="hybridMultilevel"/>
    <w:tmpl w:val="2A764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9949B4"/>
    <w:multiLevelType w:val="hybridMultilevel"/>
    <w:tmpl w:val="5FC21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E0800"/>
    <w:multiLevelType w:val="hybridMultilevel"/>
    <w:tmpl w:val="3A320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FC36DC"/>
    <w:multiLevelType w:val="hybridMultilevel"/>
    <w:tmpl w:val="C81C5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8A5446"/>
    <w:multiLevelType w:val="multilevel"/>
    <w:tmpl w:val="A2284996"/>
    <w:lvl w:ilvl="0">
      <w:start w:val="1"/>
      <w:numFmt w:val="decimal"/>
      <w:lvlText w:val="(%1)"/>
      <w:lvlJc w:val="left"/>
      <w:pPr>
        <w:ind w:left="397" w:hanging="397"/>
      </w:pPr>
      <w:rPr>
        <w:rFonts w:ascii="Arial" w:eastAsia="Droid Sans Fallback" w:hAnsi="Arial" w:cs="Arial"/>
      </w:rPr>
    </w:lvl>
    <w:lvl w:ilvl="1">
      <w:numFmt w:val="bullet"/>
      <w:lvlText w:val="◦"/>
      <w:lvlJc w:val="left"/>
      <w:pPr>
        <w:ind w:left="850" w:hanging="283"/>
      </w:pPr>
      <w:rPr>
        <w:rFonts w:ascii="StarSymbol" w:eastAsia="OpenSymbol" w:hAnsi="StarSymbol" w:cs="OpenSymbol"/>
        <w:shd w:val="clear" w:color="auto" w:fill="auto"/>
      </w:rPr>
    </w:lvl>
    <w:lvl w:ilvl="2">
      <w:start w:val="1"/>
      <w:numFmt w:val="decimal"/>
      <w:suff w:val="space"/>
      <w:lvlText w:val="%3."/>
      <w:lvlJc w:val="left"/>
    </w:lvl>
    <w:lvl w:ilvl="3">
      <w:start w:val="1"/>
      <w:numFmt w:val="decimal"/>
      <w:suff w:val="space"/>
      <w:lvlText w:val="%4."/>
      <w:lvlJc w:val="left"/>
    </w:lvl>
    <w:lvl w:ilvl="4">
      <w:start w:val="1"/>
      <w:numFmt w:val="decimal"/>
      <w:suff w:val="space"/>
      <w:lvlText w:val="%5."/>
      <w:lvlJc w:val="left"/>
    </w:lvl>
    <w:lvl w:ilvl="5">
      <w:start w:val="1"/>
      <w:numFmt w:val="decimal"/>
      <w:suff w:val="space"/>
      <w:lvlText w:val="%6."/>
      <w:lvlJc w:val="left"/>
    </w:lvl>
    <w:lvl w:ilvl="6">
      <w:start w:val="1"/>
      <w:numFmt w:val="decimal"/>
      <w:suff w:val="space"/>
      <w:lvlText w:val="%7."/>
      <w:lvlJc w:val="left"/>
    </w:lvl>
    <w:lvl w:ilvl="7">
      <w:start w:val="1"/>
      <w:numFmt w:val="decimal"/>
      <w:suff w:val="space"/>
      <w:lvlText w:val="%8."/>
      <w:lvlJc w:val="left"/>
    </w:lvl>
    <w:lvl w:ilvl="8">
      <w:start w:val="1"/>
      <w:numFmt w:val="decimal"/>
      <w:suff w:val="space"/>
      <w:lvlText w:val="%9."/>
      <w:lvlJc w:val="left"/>
    </w:lvl>
  </w:abstractNum>
  <w:abstractNum w:abstractNumId="5" w15:restartNumberingAfterBreak="0">
    <w:nsid w:val="5E396FEE"/>
    <w:multiLevelType w:val="hybridMultilevel"/>
    <w:tmpl w:val="A28C4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C76D66"/>
    <w:multiLevelType w:val="hybridMultilevel"/>
    <w:tmpl w:val="497C7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B4879E1"/>
    <w:multiLevelType w:val="hybridMultilevel"/>
    <w:tmpl w:val="ED80F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DD227C"/>
    <w:multiLevelType w:val="hybridMultilevel"/>
    <w:tmpl w:val="29F64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500731"/>
    <w:multiLevelType w:val="hybridMultilevel"/>
    <w:tmpl w:val="2504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8005053">
    <w:abstractNumId w:val="5"/>
  </w:num>
  <w:num w:numId="2" w16cid:durableId="257909389">
    <w:abstractNumId w:val="4"/>
  </w:num>
  <w:num w:numId="3" w16cid:durableId="41371771">
    <w:abstractNumId w:val="2"/>
  </w:num>
  <w:num w:numId="4" w16cid:durableId="1602834753">
    <w:abstractNumId w:val="7"/>
  </w:num>
  <w:num w:numId="5" w16cid:durableId="494952803">
    <w:abstractNumId w:val="3"/>
  </w:num>
  <w:num w:numId="6" w16cid:durableId="1600018470">
    <w:abstractNumId w:val="8"/>
  </w:num>
  <w:num w:numId="7" w16cid:durableId="1651060106">
    <w:abstractNumId w:val="0"/>
  </w:num>
  <w:num w:numId="8" w16cid:durableId="1067269674">
    <w:abstractNumId w:val="1"/>
  </w:num>
  <w:num w:numId="9" w16cid:durableId="246311070">
    <w:abstractNumId w:val="9"/>
  </w:num>
  <w:num w:numId="10" w16cid:durableId="1044595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061D0F"/>
    <w:rsid w:val="004E3C72"/>
    <w:rsid w:val="00553BD4"/>
    <w:rsid w:val="0057587E"/>
    <w:rsid w:val="008323FD"/>
    <w:rsid w:val="008540C2"/>
    <w:rsid w:val="00997732"/>
    <w:rsid w:val="00AD2E45"/>
    <w:rsid w:val="00C56F55"/>
    <w:rsid w:val="00DC0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C0C50"/>
    <w:pPr>
      <w:spacing w:after="120"/>
    </w:pPr>
  </w:style>
  <w:style w:type="paragraph" w:styleId="Listenabsatz">
    <w:name w:val="List Paragraph"/>
    <w:basedOn w:val="Standard"/>
    <w:rsid w:val="00DC0C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7998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4</cp:revision>
  <dcterms:created xsi:type="dcterms:W3CDTF">2022-09-12T09:00:00Z</dcterms:created>
  <dcterms:modified xsi:type="dcterms:W3CDTF">2022-09-12T09:01:00Z</dcterms:modified>
</cp:coreProperties>
</file>