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566"/>
      </w:tblGrid>
      <w:tr w:rsidR="008B1574" w:rsidRPr="009B48A0" w14:paraId="4C47B4EE" w14:textId="77777777" w:rsidTr="008B1574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13435" w14:textId="77777777" w:rsidR="008B1574" w:rsidRPr="009B48A0" w:rsidRDefault="008B1574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b/>
                <w:color w:val="C00000"/>
                <w:sz w:val="22"/>
                <w:szCs w:val="22"/>
                <w:lang w:eastAsia="en-US"/>
              </w:rPr>
              <w:t>IMS</w:t>
            </w:r>
            <w:r w:rsidRPr="009B48A0">
              <w:rPr>
                <w:rFonts w:cs="Arial"/>
                <w:b/>
                <w:sz w:val="22"/>
                <w:szCs w:val="22"/>
                <w:lang w:eastAsia="en-US"/>
              </w:rPr>
              <w:t xml:space="preserve"> Services Vorlage</w:t>
            </w:r>
          </w:p>
        </w:tc>
        <w:tc>
          <w:tcPr>
            <w:tcW w:w="5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CCBDE" w14:textId="77777777" w:rsidR="008B1574" w:rsidRPr="009B48A0" w:rsidRDefault="008B1574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Hygieneorganisation Arztpraxen </w:t>
            </w:r>
          </w:p>
          <w:p w14:paraId="0945CBBC" w14:textId="77777777" w:rsidR="008B1574" w:rsidRPr="009B48A0" w:rsidRDefault="008B1574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</w:p>
          <w:p w14:paraId="55A594BB" w14:textId="77777777" w:rsidR="008B1574" w:rsidRPr="009B48A0" w:rsidRDefault="008B1574" w:rsidP="00F4700C">
            <w:pPr>
              <w:suppressLineNumbers/>
              <w:autoSpaceDE w:val="0"/>
              <w:jc w:val="right"/>
              <w:rPr>
                <w:rFonts w:cs="Arial"/>
                <w:b/>
                <w:color w:val="FFFF00"/>
                <w:sz w:val="22"/>
                <w:szCs w:val="22"/>
                <w:shd w:val="clear" w:color="auto" w:fill="FF0000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Ordner 1 Register </w:t>
            </w:r>
            <w:r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>40</w:t>
            </w:r>
          </w:p>
        </w:tc>
      </w:tr>
      <w:tr w:rsidR="008B1574" w:rsidRPr="009B48A0" w14:paraId="135C1497" w14:textId="77777777" w:rsidTr="008B1574">
        <w:trPr>
          <w:trHeight w:val="348"/>
        </w:trPr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4F6FC" w14:textId="77777777" w:rsidR="008B1574" w:rsidRPr="009B48A0" w:rsidRDefault="008B1574" w:rsidP="00F4700C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40A4C" w14:textId="77777777" w:rsidR="008B1574" w:rsidRPr="009B48A0" w:rsidRDefault="008B1574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sz w:val="22"/>
                <w:szCs w:val="22"/>
                <w:lang w:eastAsia="en-US"/>
              </w:rPr>
              <w:t>Hygieneorganisation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BDD0E" w14:textId="77777777" w:rsidR="008B1574" w:rsidRPr="009B48A0" w:rsidRDefault="008B1574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8B1574" w:rsidRPr="009B48A0" w14:paraId="51E9815C" w14:textId="77777777" w:rsidTr="008B1574">
        <w:trPr>
          <w:trHeight w:val="283"/>
        </w:trPr>
        <w:tc>
          <w:tcPr>
            <w:tcW w:w="9069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EA8AB" w14:textId="77777777" w:rsidR="008B1574" w:rsidRPr="009B48A0" w:rsidRDefault="008B1574" w:rsidP="00F4700C">
            <w:pPr>
              <w:suppressLineNumbers/>
              <w:autoSpaceDE w:val="0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8B1574" w:rsidRPr="009B48A0" w14:paraId="5D74E5E5" w14:textId="77777777" w:rsidTr="008B1574">
        <w:trPr>
          <w:trHeight w:val="283"/>
        </w:trPr>
        <w:tc>
          <w:tcPr>
            <w:tcW w:w="90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48D14" w14:textId="20FD6A44" w:rsidR="008B1574" w:rsidRPr="009B48A0" w:rsidRDefault="008B1574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Schulung und Unterweisung</w:t>
            </w:r>
          </w:p>
        </w:tc>
      </w:tr>
    </w:tbl>
    <w:p w14:paraId="68A473C8" w14:textId="77777777" w:rsidR="008B1574" w:rsidRPr="009B48A0" w:rsidRDefault="008B1574" w:rsidP="008B1574">
      <w:pPr>
        <w:rPr>
          <w:sz w:val="22"/>
          <w:szCs w:val="22"/>
        </w:rPr>
      </w:pPr>
    </w:p>
    <w:p w14:paraId="07FAA796" w14:textId="77777777" w:rsidR="008B1574" w:rsidRDefault="008B1574" w:rsidP="008B1574">
      <w:pPr>
        <w:jc w:val="both"/>
        <w:rPr>
          <w:sz w:val="22"/>
          <w:szCs w:val="22"/>
        </w:rPr>
      </w:pPr>
      <w:r>
        <w:rPr>
          <w:sz w:val="22"/>
          <w:szCs w:val="22"/>
        </w:rPr>
        <w:t>Alle Schulungen und Unterweisungen sind grundsätzlich nachweispflichtig. Je nach gesetzlichen Vorgaben sind Unterweisungen und Schulungen in zeitlichen Abständen zu wiederholen.</w:t>
      </w:r>
    </w:p>
    <w:p w14:paraId="35FBD67F" w14:textId="77777777" w:rsidR="008B1574" w:rsidRDefault="008B1574" w:rsidP="008B1574">
      <w:pPr>
        <w:jc w:val="both"/>
        <w:rPr>
          <w:sz w:val="22"/>
          <w:szCs w:val="22"/>
        </w:rPr>
      </w:pPr>
    </w:p>
    <w:p w14:paraId="19609809" w14:textId="77777777" w:rsidR="008B1574" w:rsidRDefault="008B1574" w:rsidP="008B1574">
      <w:pPr>
        <w:jc w:val="both"/>
        <w:rPr>
          <w:sz w:val="22"/>
          <w:szCs w:val="22"/>
        </w:rPr>
      </w:pPr>
      <w:r>
        <w:rPr>
          <w:sz w:val="22"/>
          <w:szCs w:val="22"/>
        </w:rPr>
        <w:t>In der Regel sind Schulungen und Unterweisungen vor Aufnahme einer Tätigkeit umzusetzen.</w:t>
      </w:r>
    </w:p>
    <w:p w14:paraId="29B55934" w14:textId="77777777" w:rsidR="008B1574" w:rsidRDefault="008B1574" w:rsidP="008B1574">
      <w:pPr>
        <w:jc w:val="both"/>
        <w:rPr>
          <w:sz w:val="22"/>
          <w:szCs w:val="22"/>
        </w:rPr>
      </w:pPr>
    </w:p>
    <w:p w14:paraId="2D2BE1C1" w14:textId="77777777" w:rsidR="008B1574" w:rsidRDefault="008B1574" w:rsidP="008B1574">
      <w:pPr>
        <w:jc w:val="both"/>
        <w:rPr>
          <w:sz w:val="22"/>
          <w:szCs w:val="22"/>
        </w:rPr>
      </w:pPr>
      <w:r>
        <w:rPr>
          <w:sz w:val="22"/>
          <w:szCs w:val="22"/>
        </w:rPr>
        <w:t>Übersicht der erforderlichen Einweisungen, Schulungen und Unterweisungen:</w:t>
      </w:r>
    </w:p>
    <w:p w14:paraId="078075FE" w14:textId="77777777" w:rsidR="008B1574" w:rsidRDefault="008B1574" w:rsidP="008B1574">
      <w:pPr>
        <w:jc w:val="both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72"/>
        <w:gridCol w:w="1681"/>
        <w:gridCol w:w="1809"/>
      </w:tblGrid>
      <w:tr w:rsidR="008B1574" w:rsidRPr="00705525" w14:paraId="1D84375B" w14:textId="77777777" w:rsidTr="00F4700C">
        <w:tc>
          <w:tcPr>
            <w:tcW w:w="6115" w:type="dxa"/>
          </w:tcPr>
          <w:p w14:paraId="663B52AF" w14:textId="77777777" w:rsidR="008B1574" w:rsidRPr="00705525" w:rsidRDefault="008B1574" w:rsidP="00F4700C">
            <w:pPr>
              <w:jc w:val="both"/>
              <w:rPr>
                <w:b/>
                <w:sz w:val="22"/>
                <w:szCs w:val="22"/>
              </w:rPr>
            </w:pPr>
            <w:r w:rsidRPr="00705525">
              <w:rPr>
                <w:b/>
                <w:sz w:val="22"/>
                <w:szCs w:val="22"/>
              </w:rPr>
              <w:t>Bezeichnung</w:t>
            </w:r>
          </w:p>
        </w:tc>
        <w:tc>
          <w:tcPr>
            <w:tcW w:w="1681" w:type="dxa"/>
          </w:tcPr>
          <w:p w14:paraId="0CDFF35F" w14:textId="77777777" w:rsidR="008B1574" w:rsidRPr="00705525" w:rsidRDefault="008B1574" w:rsidP="00F4700C">
            <w:pPr>
              <w:jc w:val="center"/>
              <w:rPr>
                <w:b/>
                <w:sz w:val="22"/>
                <w:szCs w:val="22"/>
              </w:rPr>
            </w:pPr>
            <w:r w:rsidRPr="00705525">
              <w:rPr>
                <w:b/>
                <w:sz w:val="22"/>
                <w:szCs w:val="22"/>
              </w:rPr>
              <w:t>Wiederholung</w:t>
            </w:r>
          </w:p>
          <w:p w14:paraId="0688374A" w14:textId="77777777" w:rsidR="008B1574" w:rsidRPr="00705525" w:rsidRDefault="008B1574" w:rsidP="00F4700C">
            <w:pPr>
              <w:jc w:val="center"/>
              <w:rPr>
                <w:b/>
                <w:sz w:val="22"/>
                <w:szCs w:val="22"/>
              </w:rPr>
            </w:pPr>
            <w:r w:rsidRPr="00705525">
              <w:rPr>
                <w:b/>
                <w:sz w:val="22"/>
                <w:szCs w:val="22"/>
              </w:rPr>
              <w:t>erforderlich</w:t>
            </w:r>
          </w:p>
        </w:tc>
        <w:tc>
          <w:tcPr>
            <w:tcW w:w="1832" w:type="dxa"/>
          </w:tcPr>
          <w:p w14:paraId="32BDD911" w14:textId="77777777" w:rsidR="008B1574" w:rsidRPr="00705525" w:rsidRDefault="008B1574" w:rsidP="00F4700C">
            <w:pPr>
              <w:jc w:val="center"/>
              <w:rPr>
                <w:b/>
                <w:sz w:val="22"/>
                <w:szCs w:val="22"/>
              </w:rPr>
            </w:pPr>
            <w:r w:rsidRPr="00705525">
              <w:rPr>
                <w:b/>
                <w:sz w:val="22"/>
                <w:szCs w:val="22"/>
              </w:rPr>
              <w:t>Zeitraum</w:t>
            </w:r>
          </w:p>
          <w:p w14:paraId="383D2A15" w14:textId="77777777" w:rsidR="008B1574" w:rsidRPr="00705525" w:rsidRDefault="008B1574" w:rsidP="00F4700C">
            <w:pPr>
              <w:jc w:val="center"/>
              <w:rPr>
                <w:b/>
                <w:sz w:val="22"/>
                <w:szCs w:val="22"/>
              </w:rPr>
            </w:pPr>
            <w:r w:rsidRPr="00705525">
              <w:rPr>
                <w:b/>
                <w:sz w:val="22"/>
                <w:szCs w:val="22"/>
              </w:rPr>
              <w:t>Wiederholung</w:t>
            </w:r>
          </w:p>
        </w:tc>
      </w:tr>
      <w:tr w:rsidR="008B1574" w14:paraId="1BD93699" w14:textId="77777777" w:rsidTr="00F4700C">
        <w:tc>
          <w:tcPr>
            <w:tcW w:w="6115" w:type="dxa"/>
          </w:tcPr>
          <w:p w14:paraId="744C5BB9" w14:textId="77777777" w:rsidR="008B1574" w:rsidRDefault="008B1574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Einweisung Hygieneorganisation</w:t>
            </w:r>
          </w:p>
        </w:tc>
        <w:tc>
          <w:tcPr>
            <w:tcW w:w="1681" w:type="dxa"/>
          </w:tcPr>
          <w:p w14:paraId="3067B4DB" w14:textId="77777777" w:rsidR="008B1574" w:rsidRDefault="008B1574" w:rsidP="00F47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Änderung</w:t>
            </w:r>
          </w:p>
        </w:tc>
        <w:tc>
          <w:tcPr>
            <w:tcW w:w="1832" w:type="dxa"/>
          </w:tcPr>
          <w:p w14:paraId="1591F7B9" w14:textId="77777777" w:rsidR="008B1574" w:rsidRDefault="008B1574" w:rsidP="00F4700C">
            <w:pPr>
              <w:jc w:val="center"/>
              <w:rPr>
                <w:sz w:val="22"/>
                <w:szCs w:val="22"/>
              </w:rPr>
            </w:pPr>
          </w:p>
        </w:tc>
      </w:tr>
      <w:tr w:rsidR="008B1574" w14:paraId="17FC8800" w14:textId="77777777" w:rsidTr="00F4700C">
        <w:tc>
          <w:tcPr>
            <w:tcW w:w="6115" w:type="dxa"/>
          </w:tcPr>
          <w:p w14:paraId="77103C82" w14:textId="77777777" w:rsidR="008B1574" w:rsidRDefault="008B1574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Unterweisung Hygiene Arztpraxen</w:t>
            </w:r>
          </w:p>
        </w:tc>
        <w:tc>
          <w:tcPr>
            <w:tcW w:w="1681" w:type="dxa"/>
          </w:tcPr>
          <w:p w14:paraId="44EE3885" w14:textId="77777777" w:rsidR="008B1574" w:rsidRDefault="008B1574" w:rsidP="00F47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</w:t>
            </w:r>
          </w:p>
        </w:tc>
        <w:tc>
          <w:tcPr>
            <w:tcW w:w="1832" w:type="dxa"/>
          </w:tcPr>
          <w:p w14:paraId="01FB125F" w14:textId="77777777" w:rsidR="008B1574" w:rsidRDefault="008B1574" w:rsidP="00F47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Monate</w:t>
            </w:r>
          </w:p>
        </w:tc>
      </w:tr>
      <w:tr w:rsidR="008B1574" w14:paraId="5696FFAF" w14:textId="77777777" w:rsidTr="00F4700C">
        <w:tc>
          <w:tcPr>
            <w:tcW w:w="6115" w:type="dxa"/>
          </w:tcPr>
          <w:p w14:paraId="4DFA3866" w14:textId="77777777" w:rsidR="008B1574" w:rsidRDefault="008B1574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Unterweisung BioStoffV </w:t>
            </w:r>
          </w:p>
        </w:tc>
        <w:tc>
          <w:tcPr>
            <w:tcW w:w="1681" w:type="dxa"/>
          </w:tcPr>
          <w:p w14:paraId="13528E14" w14:textId="77777777" w:rsidR="008B1574" w:rsidRDefault="008B1574" w:rsidP="00F47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</w:t>
            </w:r>
          </w:p>
        </w:tc>
        <w:tc>
          <w:tcPr>
            <w:tcW w:w="1832" w:type="dxa"/>
          </w:tcPr>
          <w:p w14:paraId="612153C1" w14:textId="77777777" w:rsidR="008B1574" w:rsidRDefault="008B1574" w:rsidP="00F47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Monate</w:t>
            </w:r>
          </w:p>
        </w:tc>
      </w:tr>
      <w:tr w:rsidR="008B1574" w14:paraId="7C772018" w14:textId="77777777" w:rsidTr="00F4700C">
        <w:tc>
          <w:tcPr>
            <w:tcW w:w="6115" w:type="dxa"/>
          </w:tcPr>
          <w:p w14:paraId="79DBBDFA" w14:textId="77777777" w:rsidR="008B1574" w:rsidRDefault="008B1574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Händereinigung</w:t>
            </w:r>
          </w:p>
        </w:tc>
        <w:tc>
          <w:tcPr>
            <w:tcW w:w="1681" w:type="dxa"/>
          </w:tcPr>
          <w:p w14:paraId="7E14251D" w14:textId="77777777" w:rsidR="008B1574" w:rsidRDefault="008B1574" w:rsidP="00F4700C">
            <w:pPr>
              <w:jc w:val="center"/>
            </w:pPr>
            <w:r w:rsidRPr="00C277A2">
              <w:rPr>
                <w:sz w:val="22"/>
                <w:szCs w:val="22"/>
              </w:rPr>
              <w:t>JA</w:t>
            </w:r>
          </w:p>
        </w:tc>
        <w:tc>
          <w:tcPr>
            <w:tcW w:w="1832" w:type="dxa"/>
          </w:tcPr>
          <w:p w14:paraId="65E0CF21" w14:textId="77777777" w:rsidR="008B1574" w:rsidRDefault="008B1574" w:rsidP="00F4700C">
            <w:pPr>
              <w:jc w:val="center"/>
            </w:pPr>
            <w:r w:rsidRPr="007264E3">
              <w:rPr>
                <w:sz w:val="22"/>
                <w:szCs w:val="22"/>
              </w:rPr>
              <w:t>12 Monate</w:t>
            </w:r>
          </w:p>
        </w:tc>
      </w:tr>
      <w:tr w:rsidR="008B1574" w14:paraId="1E040CEF" w14:textId="77777777" w:rsidTr="00F4700C">
        <w:tc>
          <w:tcPr>
            <w:tcW w:w="6115" w:type="dxa"/>
          </w:tcPr>
          <w:p w14:paraId="01172345" w14:textId="77777777" w:rsidR="008B1574" w:rsidRDefault="008B1574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Händedesinfektion DIN EN 1500</w:t>
            </w:r>
          </w:p>
        </w:tc>
        <w:tc>
          <w:tcPr>
            <w:tcW w:w="1681" w:type="dxa"/>
          </w:tcPr>
          <w:p w14:paraId="6FB0CCEE" w14:textId="77777777" w:rsidR="008B1574" w:rsidRDefault="008B1574" w:rsidP="00F4700C">
            <w:pPr>
              <w:jc w:val="center"/>
            </w:pPr>
            <w:r w:rsidRPr="00C277A2">
              <w:rPr>
                <w:sz w:val="22"/>
                <w:szCs w:val="22"/>
              </w:rPr>
              <w:t>JA</w:t>
            </w:r>
          </w:p>
        </w:tc>
        <w:tc>
          <w:tcPr>
            <w:tcW w:w="1832" w:type="dxa"/>
          </w:tcPr>
          <w:p w14:paraId="6CB2AF82" w14:textId="77777777" w:rsidR="008B1574" w:rsidRDefault="008B1574" w:rsidP="00F4700C">
            <w:pPr>
              <w:jc w:val="center"/>
            </w:pPr>
            <w:r w:rsidRPr="007264E3">
              <w:rPr>
                <w:sz w:val="22"/>
                <w:szCs w:val="22"/>
              </w:rPr>
              <w:t>12 Monate</w:t>
            </w:r>
          </w:p>
        </w:tc>
      </w:tr>
      <w:tr w:rsidR="008B1574" w14:paraId="16EDD554" w14:textId="77777777" w:rsidTr="00F4700C">
        <w:tc>
          <w:tcPr>
            <w:tcW w:w="6115" w:type="dxa"/>
          </w:tcPr>
          <w:p w14:paraId="1C70E64C" w14:textId="77777777" w:rsidR="008B1574" w:rsidRDefault="008B1574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Chirurgische Händedesinfektion DIN EN 12791</w:t>
            </w:r>
          </w:p>
        </w:tc>
        <w:tc>
          <w:tcPr>
            <w:tcW w:w="1681" w:type="dxa"/>
          </w:tcPr>
          <w:p w14:paraId="323FB14D" w14:textId="77777777" w:rsidR="008B1574" w:rsidRDefault="008B1574" w:rsidP="00F4700C">
            <w:pPr>
              <w:jc w:val="center"/>
            </w:pPr>
            <w:r w:rsidRPr="00C277A2">
              <w:rPr>
                <w:sz w:val="22"/>
                <w:szCs w:val="22"/>
              </w:rPr>
              <w:t>JA</w:t>
            </w:r>
          </w:p>
        </w:tc>
        <w:tc>
          <w:tcPr>
            <w:tcW w:w="1832" w:type="dxa"/>
          </w:tcPr>
          <w:p w14:paraId="50819995" w14:textId="77777777" w:rsidR="008B1574" w:rsidRDefault="008B1574" w:rsidP="00F4700C">
            <w:pPr>
              <w:jc w:val="center"/>
            </w:pPr>
            <w:r w:rsidRPr="007264E3">
              <w:rPr>
                <w:sz w:val="22"/>
                <w:szCs w:val="22"/>
              </w:rPr>
              <w:t>12 Monate</w:t>
            </w:r>
          </w:p>
        </w:tc>
      </w:tr>
      <w:tr w:rsidR="008B1574" w14:paraId="74D06091" w14:textId="77777777" w:rsidTr="00F4700C">
        <w:tc>
          <w:tcPr>
            <w:tcW w:w="6115" w:type="dxa"/>
          </w:tcPr>
          <w:p w14:paraId="3D1DB615" w14:textId="77777777" w:rsidR="008B1574" w:rsidRDefault="008B1574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Schulung und Einweisung Medizinprodukte</w:t>
            </w:r>
          </w:p>
        </w:tc>
        <w:tc>
          <w:tcPr>
            <w:tcW w:w="1681" w:type="dxa"/>
          </w:tcPr>
          <w:p w14:paraId="37DF10CE" w14:textId="77777777" w:rsidR="008B1574" w:rsidRDefault="008B1574" w:rsidP="00F47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Nein</w:t>
            </w:r>
          </w:p>
        </w:tc>
        <w:tc>
          <w:tcPr>
            <w:tcW w:w="1832" w:type="dxa"/>
          </w:tcPr>
          <w:p w14:paraId="03948C20" w14:textId="77777777" w:rsidR="008B1574" w:rsidRDefault="008B1574" w:rsidP="00F4700C">
            <w:pPr>
              <w:jc w:val="center"/>
              <w:rPr>
                <w:sz w:val="22"/>
                <w:szCs w:val="22"/>
              </w:rPr>
            </w:pPr>
          </w:p>
        </w:tc>
      </w:tr>
      <w:tr w:rsidR="008B1574" w14:paraId="057CD8A0" w14:textId="77777777" w:rsidTr="00F4700C">
        <w:tc>
          <w:tcPr>
            <w:tcW w:w="6115" w:type="dxa"/>
          </w:tcPr>
          <w:p w14:paraId="79159CAC" w14:textId="77777777" w:rsidR="008B1574" w:rsidRDefault="008B1574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Maßnahmen bei Nadelstichverletzungen</w:t>
            </w:r>
          </w:p>
        </w:tc>
        <w:tc>
          <w:tcPr>
            <w:tcW w:w="1681" w:type="dxa"/>
          </w:tcPr>
          <w:p w14:paraId="4D287861" w14:textId="77777777" w:rsidR="008B1574" w:rsidRDefault="008B1574" w:rsidP="00F47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</w:t>
            </w:r>
          </w:p>
        </w:tc>
        <w:tc>
          <w:tcPr>
            <w:tcW w:w="1832" w:type="dxa"/>
          </w:tcPr>
          <w:p w14:paraId="249F11DC" w14:textId="77777777" w:rsidR="008B1574" w:rsidRDefault="008B1574" w:rsidP="00F47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Monate</w:t>
            </w:r>
          </w:p>
        </w:tc>
      </w:tr>
      <w:tr w:rsidR="008B1574" w14:paraId="39F48A14" w14:textId="77777777" w:rsidTr="00F4700C">
        <w:tc>
          <w:tcPr>
            <w:tcW w:w="6115" w:type="dxa"/>
          </w:tcPr>
          <w:p w14:paraId="218F3257" w14:textId="77777777" w:rsidR="008B1574" w:rsidRDefault="008B1574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 erforderlichen Hygienestandards Arztpraxis</w:t>
            </w:r>
          </w:p>
        </w:tc>
        <w:tc>
          <w:tcPr>
            <w:tcW w:w="1681" w:type="dxa"/>
          </w:tcPr>
          <w:p w14:paraId="0D8B00A3" w14:textId="77777777" w:rsidR="008B1574" w:rsidRDefault="008B1574" w:rsidP="00F47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Änderung</w:t>
            </w:r>
          </w:p>
        </w:tc>
        <w:tc>
          <w:tcPr>
            <w:tcW w:w="1832" w:type="dxa"/>
          </w:tcPr>
          <w:p w14:paraId="28A41634" w14:textId="77777777" w:rsidR="008B1574" w:rsidRDefault="008B1574" w:rsidP="00F4700C">
            <w:pPr>
              <w:jc w:val="center"/>
              <w:rPr>
                <w:sz w:val="22"/>
                <w:szCs w:val="22"/>
              </w:rPr>
            </w:pPr>
          </w:p>
        </w:tc>
      </w:tr>
      <w:tr w:rsidR="008B1574" w14:paraId="16B19DF8" w14:textId="77777777" w:rsidTr="00F4700C">
        <w:tc>
          <w:tcPr>
            <w:tcW w:w="6115" w:type="dxa"/>
          </w:tcPr>
          <w:p w14:paraId="7561FC27" w14:textId="77777777" w:rsidR="008B1574" w:rsidRDefault="008B1574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Aufbereitung und Desinfektion von Medizinprodukten</w:t>
            </w:r>
          </w:p>
        </w:tc>
        <w:tc>
          <w:tcPr>
            <w:tcW w:w="1681" w:type="dxa"/>
          </w:tcPr>
          <w:p w14:paraId="4B134AAB" w14:textId="77777777" w:rsidR="008B1574" w:rsidRDefault="008B1574" w:rsidP="00F47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Änderung</w:t>
            </w:r>
          </w:p>
        </w:tc>
        <w:tc>
          <w:tcPr>
            <w:tcW w:w="1832" w:type="dxa"/>
          </w:tcPr>
          <w:p w14:paraId="3E246E8B" w14:textId="77777777" w:rsidR="008B1574" w:rsidRDefault="008B1574" w:rsidP="00F4700C">
            <w:pPr>
              <w:jc w:val="center"/>
              <w:rPr>
                <w:sz w:val="22"/>
                <w:szCs w:val="22"/>
              </w:rPr>
            </w:pPr>
          </w:p>
        </w:tc>
      </w:tr>
      <w:tr w:rsidR="008B1574" w14:paraId="32D2909F" w14:textId="77777777" w:rsidTr="00F4700C">
        <w:tc>
          <w:tcPr>
            <w:tcW w:w="6115" w:type="dxa"/>
          </w:tcPr>
          <w:p w14:paraId="3705F3E8" w14:textId="77777777" w:rsidR="008B1574" w:rsidRDefault="008B1574" w:rsidP="00F470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7A6AE9B0" w14:textId="77777777" w:rsidR="008B1574" w:rsidRDefault="008B1574" w:rsidP="00F47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</w:tcPr>
          <w:p w14:paraId="7294000B" w14:textId="77777777" w:rsidR="008B1574" w:rsidRDefault="008B1574" w:rsidP="00F4700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302E985" w14:textId="77777777" w:rsidR="008B1574" w:rsidRPr="009B48A0" w:rsidRDefault="008B1574" w:rsidP="008B1574">
      <w:pPr>
        <w:jc w:val="both"/>
        <w:rPr>
          <w:sz w:val="22"/>
          <w:szCs w:val="22"/>
        </w:rPr>
      </w:pPr>
    </w:p>
    <w:p w14:paraId="31C57147" w14:textId="77777777" w:rsidR="008B1574" w:rsidRDefault="008B1574" w:rsidP="008B1574">
      <w:pPr>
        <w:jc w:val="both"/>
        <w:rPr>
          <w:sz w:val="22"/>
          <w:szCs w:val="22"/>
        </w:rPr>
      </w:pPr>
      <w:r>
        <w:rPr>
          <w:sz w:val="22"/>
          <w:szCs w:val="22"/>
        </w:rPr>
        <w:t>Zum Nachweis der Einweisungen, Schulungen und Unterweisungen ist ein Dokumentationsblatt in der Anlage beigefügt.</w:t>
      </w:r>
    </w:p>
    <w:p w14:paraId="7E978216" w14:textId="77777777" w:rsidR="008B1574" w:rsidRDefault="008B1574" w:rsidP="008B1574">
      <w:pPr>
        <w:jc w:val="both"/>
        <w:rPr>
          <w:sz w:val="22"/>
          <w:szCs w:val="22"/>
        </w:rPr>
      </w:pPr>
    </w:p>
    <w:p w14:paraId="15668945" w14:textId="6235B704" w:rsidR="008B1574" w:rsidRDefault="008B1574" w:rsidP="008B1574">
      <w:pPr>
        <w:jc w:val="both"/>
        <w:rPr>
          <w:sz w:val="22"/>
          <w:szCs w:val="22"/>
        </w:rPr>
      </w:pPr>
      <w:r>
        <w:rPr>
          <w:sz w:val="22"/>
          <w:szCs w:val="22"/>
        </w:rPr>
        <w:t>Die Nachweise sind im Anhang als Sammel-, oder Einzelnachweise abzulegen. Bitte beachten Sie die Datenschutzbestimmungen nach DSGVO.</w:t>
      </w:r>
    </w:p>
    <w:p w14:paraId="41BB103C" w14:textId="406AAA55" w:rsidR="008B1574" w:rsidRDefault="008B1574" w:rsidP="008B1574">
      <w:pPr>
        <w:jc w:val="both"/>
        <w:rPr>
          <w:sz w:val="22"/>
          <w:szCs w:val="22"/>
        </w:rPr>
      </w:pPr>
    </w:p>
    <w:p w14:paraId="5715653B" w14:textId="0AB6E239" w:rsidR="008B1574" w:rsidRDefault="008B1574" w:rsidP="008B1574">
      <w:pPr>
        <w:jc w:val="both"/>
        <w:rPr>
          <w:sz w:val="22"/>
          <w:szCs w:val="22"/>
        </w:rPr>
      </w:pPr>
      <w:r>
        <w:rPr>
          <w:sz w:val="22"/>
          <w:szCs w:val="22"/>
        </w:rPr>
        <w:t>Die Schulungen werden durch IMS Services online, über die Onlineplattform „lehrgang.online“ umgesetzt. Siehe Unterweisung Arbeitsschutz.</w:t>
      </w:r>
    </w:p>
    <w:p w14:paraId="19ACD889" w14:textId="77777777" w:rsidR="008B1574" w:rsidRDefault="008B1574" w:rsidP="008B1574">
      <w:pPr>
        <w:jc w:val="both"/>
        <w:rPr>
          <w:sz w:val="22"/>
          <w:szCs w:val="22"/>
        </w:rPr>
      </w:pPr>
    </w:p>
    <w:p w14:paraId="16FBC9A7" w14:textId="77777777" w:rsidR="008B1574" w:rsidRDefault="008B1574" w:rsidP="008B1574">
      <w:pPr>
        <w:jc w:val="both"/>
        <w:rPr>
          <w:sz w:val="22"/>
          <w:szCs w:val="22"/>
        </w:rPr>
      </w:pPr>
      <w:r w:rsidRPr="00FD51BE">
        <w:rPr>
          <w:sz w:val="22"/>
          <w:szCs w:val="22"/>
          <w:u w:val="single"/>
        </w:rPr>
        <w:t>Anlage</w:t>
      </w:r>
      <w:r>
        <w:rPr>
          <w:sz w:val="22"/>
          <w:szCs w:val="22"/>
        </w:rPr>
        <w:t>:</w:t>
      </w:r>
    </w:p>
    <w:p w14:paraId="5473C2E4" w14:textId="77777777" w:rsidR="008B1574" w:rsidRDefault="008B1574" w:rsidP="008B1574">
      <w:pPr>
        <w:jc w:val="both"/>
        <w:rPr>
          <w:sz w:val="22"/>
          <w:szCs w:val="22"/>
        </w:rPr>
      </w:pPr>
    </w:p>
    <w:p w14:paraId="780879A5" w14:textId="77777777" w:rsidR="008B1574" w:rsidRDefault="008B1574" w:rsidP="008B1574">
      <w:pPr>
        <w:jc w:val="both"/>
        <w:rPr>
          <w:sz w:val="22"/>
          <w:szCs w:val="22"/>
        </w:rPr>
      </w:pPr>
      <w:r>
        <w:rPr>
          <w:sz w:val="22"/>
          <w:szCs w:val="22"/>
        </w:rPr>
        <w:t>Dokumentationsblatt Schulung und Unterweisung</w:t>
      </w:r>
    </w:p>
    <w:p w14:paraId="33D39D91" w14:textId="1F56748E" w:rsidR="00D04A3E" w:rsidRPr="008B1574" w:rsidRDefault="00D04A3E" w:rsidP="008B1574"/>
    <w:sectPr w:rsidR="00D04A3E" w:rsidRPr="008B1574" w:rsidSect="002E168E">
      <w:pgSz w:w="11906" w:h="16838" w:code="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80C79" w14:textId="77777777" w:rsidR="004D0064" w:rsidRDefault="004D0064" w:rsidP="006E77A1">
      <w:r>
        <w:separator/>
      </w:r>
    </w:p>
  </w:endnote>
  <w:endnote w:type="continuationSeparator" w:id="0">
    <w:p w14:paraId="52733FF6" w14:textId="77777777" w:rsidR="004D0064" w:rsidRDefault="004D0064" w:rsidP="006E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2B5BD" w14:textId="77777777" w:rsidR="004D0064" w:rsidRDefault="004D0064" w:rsidP="006E77A1">
      <w:r>
        <w:separator/>
      </w:r>
    </w:p>
  </w:footnote>
  <w:footnote w:type="continuationSeparator" w:id="0">
    <w:p w14:paraId="03444EE1" w14:textId="77777777" w:rsidR="004D0064" w:rsidRDefault="004D0064" w:rsidP="006E7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D4"/>
    <w:rsid w:val="0001492A"/>
    <w:rsid w:val="00061D0F"/>
    <w:rsid w:val="00094CEF"/>
    <w:rsid w:val="000A4DF4"/>
    <w:rsid w:val="00123839"/>
    <w:rsid w:val="00150C1E"/>
    <w:rsid w:val="00153CB0"/>
    <w:rsid w:val="00165027"/>
    <w:rsid w:val="001C5C55"/>
    <w:rsid w:val="00203A6E"/>
    <w:rsid w:val="00214023"/>
    <w:rsid w:val="00242BBB"/>
    <w:rsid w:val="002C1F1D"/>
    <w:rsid w:val="002C2A5B"/>
    <w:rsid w:val="002D17C0"/>
    <w:rsid w:val="002E168E"/>
    <w:rsid w:val="00365897"/>
    <w:rsid w:val="003723AB"/>
    <w:rsid w:val="00397CEA"/>
    <w:rsid w:val="003A5A6F"/>
    <w:rsid w:val="003B2D39"/>
    <w:rsid w:val="003C228E"/>
    <w:rsid w:val="003C49EB"/>
    <w:rsid w:val="00422A5F"/>
    <w:rsid w:val="004303C0"/>
    <w:rsid w:val="00490E45"/>
    <w:rsid w:val="004D0064"/>
    <w:rsid w:val="004D49FE"/>
    <w:rsid w:val="004E3C72"/>
    <w:rsid w:val="00506FF5"/>
    <w:rsid w:val="00553BD4"/>
    <w:rsid w:val="0057587E"/>
    <w:rsid w:val="005955D5"/>
    <w:rsid w:val="005A6C08"/>
    <w:rsid w:val="005A6FA3"/>
    <w:rsid w:val="005C3AF0"/>
    <w:rsid w:val="005F207E"/>
    <w:rsid w:val="00623641"/>
    <w:rsid w:val="006721C3"/>
    <w:rsid w:val="00697162"/>
    <w:rsid w:val="006C6F02"/>
    <w:rsid w:val="006D6F7B"/>
    <w:rsid w:val="006E77A1"/>
    <w:rsid w:val="00727B47"/>
    <w:rsid w:val="00755F24"/>
    <w:rsid w:val="00757011"/>
    <w:rsid w:val="007D7FC9"/>
    <w:rsid w:val="00804737"/>
    <w:rsid w:val="008323FD"/>
    <w:rsid w:val="008540C2"/>
    <w:rsid w:val="00866A45"/>
    <w:rsid w:val="008818FD"/>
    <w:rsid w:val="008B1574"/>
    <w:rsid w:val="008B4A43"/>
    <w:rsid w:val="008D7D78"/>
    <w:rsid w:val="00997732"/>
    <w:rsid w:val="009A586E"/>
    <w:rsid w:val="009F71A6"/>
    <w:rsid w:val="009F7209"/>
    <w:rsid w:val="00A0200E"/>
    <w:rsid w:val="00A31AF2"/>
    <w:rsid w:val="00A34432"/>
    <w:rsid w:val="00A92084"/>
    <w:rsid w:val="00AD2E45"/>
    <w:rsid w:val="00AF341B"/>
    <w:rsid w:val="00B02CB1"/>
    <w:rsid w:val="00B15CFE"/>
    <w:rsid w:val="00B16A19"/>
    <w:rsid w:val="00B2473B"/>
    <w:rsid w:val="00B3451A"/>
    <w:rsid w:val="00B4544B"/>
    <w:rsid w:val="00B61222"/>
    <w:rsid w:val="00B76AB3"/>
    <w:rsid w:val="00BA54F4"/>
    <w:rsid w:val="00BB24F3"/>
    <w:rsid w:val="00BC0210"/>
    <w:rsid w:val="00C353B4"/>
    <w:rsid w:val="00C56F55"/>
    <w:rsid w:val="00C604D7"/>
    <w:rsid w:val="00CB74F4"/>
    <w:rsid w:val="00CD08E6"/>
    <w:rsid w:val="00D04A3E"/>
    <w:rsid w:val="00D25449"/>
    <w:rsid w:val="00D77238"/>
    <w:rsid w:val="00D8258E"/>
    <w:rsid w:val="00DC0C50"/>
    <w:rsid w:val="00DD048D"/>
    <w:rsid w:val="00DD7F5A"/>
    <w:rsid w:val="00DF064A"/>
    <w:rsid w:val="00DF210A"/>
    <w:rsid w:val="00E40FAD"/>
    <w:rsid w:val="00E74A6A"/>
    <w:rsid w:val="00E925A7"/>
    <w:rsid w:val="00EA30DF"/>
    <w:rsid w:val="00EF2C8A"/>
    <w:rsid w:val="00F01F8E"/>
    <w:rsid w:val="00FD7320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9493"/>
  <w15:chartTrackingRefBased/>
  <w15:docId w15:val="{91A7EB1F-B0E8-47E7-BEA4-86014B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553BD4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C0C50"/>
    <w:pPr>
      <w:spacing w:after="120"/>
    </w:pPr>
  </w:style>
  <w:style w:type="paragraph" w:styleId="Listenabsatz">
    <w:name w:val="List Paragraph"/>
    <w:basedOn w:val="Standard"/>
    <w:rsid w:val="00DC0C50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6E77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7A1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49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3</cp:revision>
  <dcterms:created xsi:type="dcterms:W3CDTF">2022-09-14T13:51:00Z</dcterms:created>
  <dcterms:modified xsi:type="dcterms:W3CDTF">2022-12-21T16:09:00Z</dcterms:modified>
</cp:coreProperties>
</file>